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57" w:rsidRDefault="00BB3157" w:rsidP="00E247B6">
      <w:pPr>
        <w:spacing w:line="240" w:lineRule="auto"/>
      </w:pPr>
    </w:p>
    <w:p w:rsidR="00D16349" w:rsidRDefault="00D16349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6349">
        <w:rPr>
          <w:rFonts w:ascii="Times New Roman" w:hAnsi="Times New Roman" w:cs="Times New Roman"/>
          <w:b/>
          <w:bCs/>
          <w:sz w:val="40"/>
          <w:szCs w:val="40"/>
        </w:rPr>
        <w:t xml:space="preserve">RELAZIONE </w:t>
      </w:r>
      <w:r w:rsidR="005F64E0">
        <w:rPr>
          <w:rFonts w:ascii="Times New Roman" w:hAnsi="Times New Roman" w:cs="Times New Roman"/>
          <w:b/>
          <w:bCs/>
          <w:sz w:val="40"/>
          <w:szCs w:val="40"/>
        </w:rPr>
        <w:t xml:space="preserve">SULLO STATO DI ATTUAZIONE </w:t>
      </w:r>
    </w:p>
    <w:p w:rsidR="005F64E0" w:rsidRPr="00D16349" w:rsidRDefault="005F64E0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DEL PROGRAMMA ANNUALE</w:t>
      </w:r>
    </w:p>
    <w:p w:rsidR="00D16349" w:rsidRDefault="002D7DCC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E.F. 2014</w:t>
      </w:r>
    </w:p>
    <w:p w:rsidR="005F64E0" w:rsidRDefault="005F64E0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F64E0" w:rsidRPr="00D16349" w:rsidRDefault="005F64E0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16349" w:rsidRPr="00D16349" w:rsidRDefault="00D16349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49" w:rsidRPr="005F64E0" w:rsidRDefault="005F64E0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64E0">
        <w:rPr>
          <w:rFonts w:ascii="Times New Roman" w:hAnsi="Times New Roman" w:cs="Times New Roman"/>
          <w:b/>
          <w:bCs/>
          <w:sz w:val="32"/>
          <w:szCs w:val="32"/>
        </w:rPr>
        <w:t>ANALISI DELLA GESTIONE E RISULTATI CONSEGUITI</w:t>
      </w:r>
    </w:p>
    <w:p w:rsidR="00D16349" w:rsidRPr="00D16349" w:rsidRDefault="00D16349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49" w:rsidRPr="00D16349" w:rsidRDefault="00D16349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49" w:rsidRPr="00D16349" w:rsidRDefault="00D16349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49" w:rsidRDefault="00D16349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393" w:rsidRPr="00D16349" w:rsidRDefault="00030393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49" w:rsidRPr="005F64E0" w:rsidRDefault="00D16349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F64E0">
        <w:rPr>
          <w:rFonts w:ascii="Times New Roman" w:hAnsi="Times New Roman" w:cs="Times New Roman"/>
          <w:bCs/>
          <w:sz w:val="32"/>
          <w:szCs w:val="32"/>
        </w:rPr>
        <w:t>Redatta dal Dirigente Scolastico</w:t>
      </w:r>
    </w:p>
    <w:p w:rsidR="00D16349" w:rsidRPr="005F64E0" w:rsidRDefault="00D16349" w:rsidP="00E247B6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 w:rsidRPr="005F64E0">
        <w:rPr>
          <w:rFonts w:ascii="Times New Roman" w:hAnsi="Times New Roman" w:cs="Times New Roman"/>
          <w:bCs/>
          <w:sz w:val="32"/>
          <w:szCs w:val="32"/>
        </w:rPr>
        <w:t>i</w:t>
      </w:r>
      <w:r w:rsidR="005F64E0" w:rsidRPr="005F64E0">
        <w:rPr>
          <w:rFonts w:ascii="Times New Roman" w:hAnsi="Times New Roman" w:cs="Times New Roman"/>
          <w:bCs/>
          <w:sz w:val="32"/>
          <w:szCs w:val="32"/>
        </w:rPr>
        <w:t>n conformità all’art. 6 comma 1</w:t>
      </w:r>
      <w:r w:rsidRPr="005F64E0">
        <w:rPr>
          <w:rFonts w:ascii="Times New Roman" w:hAnsi="Times New Roman" w:cs="Times New Roman"/>
          <w:bCs/>
          <w:sz w:val="32"/>
          <w:szCs w:val="32"/>
        </w:rPr>
        <w:t xml:space="preserve"> del D.I. 01/02/2001, n.</w:t>
      </w:r>
      <w:r w:rsidR="005F64E0" w:rsidRPr="005F64E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F64E0">
        <w:rPr>
          <w:rFonts w:ascii="Times New Roman" w:hAnsi="Times New Roman" w:cs="Times New Roman"/>
          <w:bCs/>
          <w:sz w:val="32"/>
          <w:szCs w:val="32"/>
        </w:rPr>
        <w:t>44</w:t>
      </w:r>
      <w:r w:rsidR="005F64E0" w:rsidRPr="005F64E0">
        <w:rPr>
          <w:rFonts w:ascii="Times New Roman" w:hAnsi="Times New Roman" w:cs="Times New Roman"/>
          <w:bCs/>
          <w:sz w:val="32"/>
          <w:szCs w:val="32"/>
        </w:rPr>
        <w:t xml:space="preserve"> e all’art. 6 comma 1 del Decreto Assessorato dei Beni Culturali ed Ambientali e della Pubblica Istruzione n.  895 del 31 dicembre 2001</w:t>
      </w:r>
    </w:p>
    <w:p w:rsidR="00D16349" w:rsidRPr="00D16349" w:rsidRDefault="00D16349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349" w:rsidRDefault="00D16349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349" w:rsidRDefault="00D16349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4E0" w:rsidRDefault="005F64E0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349" w:rsidRDefault="00D16349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349" w:rsidRDefault="00D16349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349" w:rsidRPr="00D16349" w:rsidRDefault="00D16349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349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D16349" w:rsidRDefault="00D16349" w:rsidP="00E247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 Pagano</w:t>
      </w:r>
    </w:p>
    <w:p w:rsidR="00D16349" w:rsidRDefault="00D16349" w:rsidP="00E247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90E" w:rsidRDefault="009F090E" w:rsidP="00E2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90E" w:rsidRDefault="009F090E" w:rsidP="00E247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778"/>
      </w:tblGrid>
      <w:tr w:rsidR="009F090E" w:rsidTr="009F090E">
        <w:tc>
          <w:tcPr>
            <w:tcW w:w="9778" w:type="dxa"/>
            <w:shd w:val="pct20" w:color="auto" w:fill="auto"/>
          </w:tcPr>
          <w:p w:rsidR="009F090E" w:rsidRDefault="009F090E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PREMESSA</w:t>
            </w:r>
          </w:p>
        </w:tc>
      </w:tr>
    </w:tbl>
    <w:p w:rsidR="00D16349" w:rsidRPr="00B20904" w:rsidRDefault="00D16349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CC" w:rsidRDefault="00972F3B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relazione </w:t>
      </w:r>
      <w:r w:rsidR="005F64E0">
        <w:rPr>
          <w:rFonts w:ascii="Times New Roman" w:hAnsi="Times New Roman" w:cs="Times New Roman"/>
          <w:sz w:val="24"/>
          <w:szCs w:val="24"/>
        </w:rPr>
        <w:t xml:space="preserve">di verifica </w:t>
      </w:r>
      <w:r w:rsidR="002D7DCC">
        <w:rPr>
          <w:rFonts w:ascii="Times New Roman" w:hAnsi="Times New Roman" w:cs="Times New Roman"/>
          <w:sz w:val="24"/>
          <w:szCs w:val="24"/>
        </w:rPr>
        <w:t xml:space="preserve">al 30 giugno </w:t>
      </w:r>
      <w:r w:rsidR="005F64E0">
        <w:rPr>
          <w:rFonts w:ascii="Times New Roman" w:hAnsi="Times New Roman" w:cs="Times New Roman"/>
          <w:sz w:val="24"/>
          <w:szCs w:val="24"/>
        </w:rPr>
        <w:t>della disponibilità finanziaria del Circolo Didattico “Don Lorenzo Milani” di Randazzo, nonché dello stato di</w:t>
      </w:r>
      <w:r w:rsidR="002D7DCC">
        <w:rPr>
          <w:rFonts w:ascii="Times New Roman" w:hAnsi="Times New Roman" w:cs="Times New Roman"/>
          <w:sz w:val="24"/>
          <w:szCs w:val="24"/>
        </w:rPr>
        <w:t xml:space="preserve"> attuazione del Programma Annuale E. F. 2014 </w:t>
      </w:r>
      <w:r w:rsidR="00181716">
        <w:rPr>
          <w:rFonts w:ascii="Times New Roman" w:hAnsi="Times New Roman" w:cs="Times New Roman"/>
          <w:sz w:val="24"/>
          <w:szCs w:val="24"/>
        </w:rPr>
        <w:t>pone</w:t>
      </w:r>
      <w:r w:rsidR="002D7DCC">
        <w:rPr>
          <w:rFonts w:ascii="Times New Roman" w:hAnsi="Times New Roman" w:cs="Times New Roman"/>
          <w:sz w:val="24"/>
          <w:szCs w:val="24"/>
        </w:rPr>
        <w:t xml:space="preserve"> in evidenza i risultati conseguiti nella prima parte dell’anno, in relazione al POF di Istituto e alla relazione illustrativa sul Programma Annuale 2014. </w:t>
      </w:r>
    </w:p>
    <w:p w:rsidR="002D7DCC" w:rsidRDefault="002D7DCC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CC" w:rsidRPr="002D7DCC" w:rsidRDefault="002D7DCC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CC">
        <w:rPr>
          <w:rFonts w:ascii="Times New Roman" w:hAnsi="Times New Roman" w:cs="Times New Roman"/>
          <w:sz w:val="24"/>
          <w:szCs w:val="24"/>
        </w:rPr>
        <w:t>L’art. 6 del D. I. 44/2001, come recepito dal Decreto Assessoriale Sicilia 895/2001, stabilisce che i</w:t>
      </w:r>
      <w:r w:rsidR="00181716">
        <w:rPr>
          <w:rFonts w:ascii="Times New Roman" w:hAnsi="Times New Roman" w:cs="Times New Roman"/>
          <w:sz w:val="24"/>
          <w:szCs w:val="24"/>
        </w:rPr>
        <w:t>l C</w:t>
      </w:r>
      <w:r w:rsidRPr="002D7DCC">
        <w:rPr>
          <w:rFonts w:ascii="Times New Roman" w:eastAsia="Calibri" w:hAnsi="Times New Roman" w:cs="Times New Roman"/>
          <w:sz w:val="24"/>
          <w:szCs w:val="24"/>
        </w:rPr>
        <w:t xml:space="preserve">onsiglio </w:t>
      </w:r>
      <w:r w:rsidR="00181716">
        <w:rPr>
          <w:rFonts w:ascii="Times New Roman" w:hAnsi="Times New Roman" w:cs="Times New Roman"/>
          <w:sz w:val="24"/>
          <w:szCs w:val="24"/>
        </w:rPr>
        <w:t>di Circolo verifichi</w:t>
      </w:r>
      <w:r w:rsidRPr="002D7DCC">
        <w:rPr>
          <w:rFonts w:ascii="Times New Roman" w:eastAsia="Calibri" w:hAnsi="Times New Roman" w:cs="Times New Roman"/>
          <w:sz w:val="24"/>
          <w:szCs w:val="24"/>
        </w:rPr>
        <w:t>, entro il 30 giugno, le disponibilità finanziarie dell'istituto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DCC">
        <w:rPr>
          <w:rFonts w:ascii="Times New Roman" w:eastAsia="Calibri" w:hAnsi="Times New Roman" w:cs="Times New Roman"/>
          <w:sz w:val="24"/>
          <w:szCs w:val="24"/>
        </w:rPr>
        <w:t xml:space="preserve"> nonché lo stato di attuazione del programma, al fine </w:t>
      </w:r>
      <w:r w:rsidR="00181716">
        <w:rPr>
          <w:rFonts w:ascii="Times New Roman" w:hAnsi="Times New Roman" w:cs="Times New Roman"/>
          <w:sz w:val="24"/>
          <w:szCs w:val="24"/>
        </w:rPr>
        <w:t xml:space="preserve">di effettuare le </w:t>
      </w:r>
      <w:r w:rsidRPr="002D7DCC">
        <w:rPr>
          <w:rFonts w:ascii="Times New Roman" w:eastAsia="Calibri" w:hAnsi="Times New Roman" w:cs="Times New Roman"/>
          <w:sz w:val="24"/>
          <w:szCs w:val="24"/>
        </w:rPr>
        <w:t>modifiche che si rendano necessarie, sulla base di appo</w:t>
      </w:r>
      <w:r w:rsidR="00581DCC">
        <w:rPr>
          <w:rFonts w:ascii="Times New Roman" w:hAnsi="Times New Roman" w:cs="Times New Roman"/>
          <w:sz w:val="24"/>
          <w:szCs w:val="24"/>
        </w:rPr>
        <w:t>sita relazione predisposta</w:t>
      </w:r>
      <w:r w:rsidR="00181716">
        <w:rPr>
          <w:rFonts w:ascii="Times New Roman" w:hAnsi="Times New Roman" w:cs="Times New Roman"/>
          <w:sz w:val="24"/>
          <w:szCs w:val="24"/>
        </w:rPr>
        <w:t xml:space="preserve"> dal D</w:t>
      </w:r>
      <w:r w:rsidRPr="002D7DCC">
        <w:rPr>
          <w:rFonts w:ascii="Times New Roman" w:eastAsia="Calibri" w:hAnsi="Times New Roman" w:cs="Times New Roman"/>
          <w:sz w:val="24"/>
          <w:szCs w:val="24"/>
        </w:rPr>
        <w:t>irigente</w:t>
      </w:r>
    </w:p>
    <w:p w:rsidR="002D7DCC" w:rsidRDefault="002D7DCC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16" w:rsidRDefault="00181716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tale documento viene dunque effettuata una attenta analisi delle Attività e dei Progetti realizzati in relazione alla programmazione, per </w:t>
      </w:r>
      <w:r w:rsidR="0047434A">
        <w:rPr>
          <w:rFonts w:ascii="Times New Roman" w:hAnsi="Times New Roman" w:cs="Times New Roman"/>
          <w:sz w:val="24"/>
          <w:szCs w:val="24"/>
        </w:rPr>
        <w:t>valutare il raggiungimento degli obiettivi prefissati e/o apportare adeguate modifiche per la seconda parte dell’anno.</w:t>
      </w:r>
    </w:p>
    <w:p w:rsidR="0047434A" w:rsidRDefault="0047434A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1C7" w:rsidRDefault="000001C7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Tenuto conto della limitata disponibilità di risorse economiche per le scuole, già nel Programma Annuale e nel POF d’Istituto è stata effettuata una selezione delle proposte, individuando solo pochi Progetti capaci di offrire risposta ai bisogni dell’utenza e di migliorare la qualità del processo di insegnamento-apprendimento.</w:t>
      </w:r>
    </w:p>
    <w:p w:rsidR="000001C7" w:rsidRDefault="000001C7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1C7" w:rsidRDefault="000001C7" w:rsidP="00E247B6">
      <w:pPr>
        <w:pStyle w:val="Corpotes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Nello specifico, nella scelta delle attività e dei Progetti da realizzare, sono stati sempre tenuti presenti i seguenti obiettivi:</w:t>
      </w:r>
    </w:p>
    <w:p w:rsidR="000001C7" w:rsidRDefault="000001C7" w:rsidP="00E247B6">
      <w:pPr>
        <w:pStyle w:val="Corpotesto"/>
        <w:jc w:val="both"/>
        <w:rPr>
          <w:b w:val="0"/>
          <w:bCs w:val="0"/>
          <w:sz w:val="24"/>
        </w:rPr>
      </w:pPr>
    </w:p>
    <w:p w:rsidR="000001C7" w:rsidRDefault="00581DCC" w:rsidP="00E247B6">
      <w:pPr>
        <w:pStyle w:val="Corpotesto"/>
        <w:numPr>
          <w:ilvl w:val="0"/>
          <w:numId w:val="1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Rendere </w:t>
      </w:r>
      <w:r w:rsidR="000001C7">
        <w:rPr>
          <w:b w:val="0"/>
          <w:bCs w:val="0"/>
          <w:sz w:val="24"/>
        </w:rPr>
        <w:t>efficace ed efficiente l’ordinario funzionamento delle classi/sezioni, dei  Laboratori, dell’ufficio di segreteria e dei servizi generali;</w:t>
      </w:r>
    </w:p>
    <w:p w:rsidR="000001C7" w:rsidRDefault="000001C7" w:rsidP="00E247B6">
      <w:pPr>
        <w:pStyle w:val="Corpotesto"/>
        <w:numPr>
          <w:ilvl w:val="0"/>
          <w:numId w:val="1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Migliorare l’offerta formativa con la realizzazione di progetti didattici;</w:t>
      </w:r>
    </w:p>
    <w:p w:rsidR="000001C7" w:rsidRDefault="000001C7" w:rsidP="00E247B6">
      <w:pPr>
        <w:pStyle w:val="Corpotesto"/>
        <w:numPr>
          <w:ilvl w:val="0"/>
          <w:numId w:val="1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Promuovere il successo formativo e prevenire la dispersione scolastica mediante l’offerta di attività integrative opzionali svolte in orario aggiuntivo;</w:t>
      </w:r>
    </w:p>
    <w:p w:rsidR="000001C7" w:rsidRDefault="000001C7" w:rsidP="00E247B6">
      <w:pPr>
        <w:pStyle w:val="Corpotesto"/>
        <w:numPr>
          <w:ilvl w:val="0"/>
          <w:numId w:val="1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Sviluppare la professionalità del personale docente ed A.T.A. realizzando iniziative di formazione in servizio;</w:t>
      </w:r>
    </w:p>
    <w:p w:rsidR="000001C7" w:rsidRDefault="000001C7" w:rsidP="00E247B6">
      <w:pPr>
        <w:pStyle w:val="Corpotesto"/>
        <w:numPr>
          <w:ilvl w:val="0"/>
          <w:numId w:val="1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Organizzare risorse per le diverse forme di progettualità dell’istituto, per la valorizzazione delle </w:t>
      </w:r>
      <w:r w:rsidR="009D3CD4">
        <w:rPr>
          <w:b w:val="0"/>
          <w:bCs w:val="0"/>
          <w:sz w:val="24"/>
        </w:rPr>
        <w:t>diverse professionalità (docenti e</w:t>
      </w:r>
      <w:r>
        <w:rPr>
          <w:b w:val="0"/>
          <w:bCs w:val="0"/>
          <w:sz w:val="24"/>
        </w:rPr>
        <w:t xml:space="preserve"> ATA)  e </w:t>
      </w:r>
      <w:r w:rsidR="0069740F">
        <w:rPr>
          <w:b w:val="0"/>
          <w:bCs w:val="0"/>
          <w:sz w:val="24"/>
        </w:rPr>
        <w:t xml:space="preserve">per </w:t>
      </w:r>
      <w:r>
        <w:rPr>
          <w:b w:val="0"/>
          <w:bCs w:val="0"/>
          <w:sz w:val="24"/>
        </w:rPr>
        <w:t xml:space="preserve">l’espletamento di incarichi connessi alla gestione </w:t>
      </w:r>
      <w:r w:rsidR="0069740F">
        <w:rPr>
          <w:b w:val="0"/>
          <w:bCs w:val="0"/>
          <w:sz w:val="24"/>
        </w:rPr>
        <w:t xml:space="preserve">e </w:t>
      </w:r>
      <w:r>
        <w:rPr>
          <w:b w:val="0"/>
          <w:bCs w:val="0"/>
          <w:sz w:val="24"/>
        </w:rPr>
        <w:t>alla organizzazione complessiva della scuola;</w:t>
      </w:r>
    </w:p>
    <w:p w:rsidR="0041021D" w:rsidRPr="0004610F" w:rsidRDefault="000001C7" w:rsidP="00E247B6">
      <w:pPr>
        <w:pStyle w:val="Corpotesto"/>
        <w:numPr>
          <w:ilvl w:val="0"/>
          <w:numId w:val="1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Creare le condizioni favorevoli </w:t>
      </w:r>
      <w:r w:rsidR="0069740F">
        <w:rPr>
          <w:b w:val="0"/>
          <w:bCs w:val="0"/>
          <w:sz w:val="24"/>
        </w:rPr>
        <w:t xml:space="preserve">per </w:t>
      </w:r>
      <w:r>
        <w:rPr>
          <w:b w:val="0"/>
          <w:bCs w:val="0"/>
          <w:sz w:val="24"/>
        </w:rPr>
        <w:t>una efficace attuazione delle innovazioni didattiche e amministrative, nonché della riforma degli ordinamenti.</w:t>
      </w:r>
    </w:p>
    <w:p w:rsidR="0041021D" w:rsidRDefault="0041021D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relazione si articola in:</w:t>
      </w:r>
    </w:p>
    <w:p w:rsidR="00581DCC" w:rsidRDefault="00FC6C33" w:rsidP="00E247B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 w:rsidR="00581DCC">
        <w:rPr>
          <w:rFonts w:ascii="Times New Roman" w:hAnsi="Times New Roman" w:cs="Times New Roman"/>
          <w:bCs/>
          <w:sz w:val="24"/>
          <w:szCs w:val="24"/>
        </w:rPr>
        <w:t>D</w:t>
      </w:r>
      <w:r w:rsidR="00581DCC" w:rsidRPr="00581DCC">
        <w:rPr>
          <w:rFonts w:ascii="Times New Roman" w:hAnsi="Times New Roman" w:cs="Times New Roman"/>
          <w:bCs/>
          <w:sz w:val="24"/>
          <w:szCs w:val="24"/>
        </w:rPr>
        <w:t xml:space="preserve">ati strutturali </w:t>
      </w:r>
      <w:r w:rsidR="00581DCC">
        <w:rPr>
          <w:rFonts w:ascii="Times New Roman" w:hAnsi="Times New Roman" w:cs="Times New Roman"/>
          <w:bCs/>
          <w:sz w:val="24"/>
          <w:szCs w:val="24"/>
        </w:rPr>
        <w:t>dell’Istituzione S</w:t>
      </w:r>
      <w:r w:rsidR="00581DCC" w:rsidRPr="00581DCC">
        <w:rPr>
          <w:rFonts w:ascii="Times New Roman" w:hAnsi="Times New Roman" w:cs="Times New Roman"/>
          <w:bCs/>
          <w:sz w:val="24"/>
          <w:szCs w:val="24"/>
        </w:rPr>
        <w:t>colastica</w:t>
      </w:r>
    </w:p>
    <w:p w:rsidR="00581DCC" w:rsidRDefault="00581DCC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 w:rsidR="00FC6C33">
        <w:rPr>
          <w:rFonts w:ascii="Times New Roman" w:hAnsi="Times New Roman" w:cs="Times New Roman"/>
          <w:sz w:val="24"/>
          <w:szCs w:val="24"/>
        </w:rPr>
        <w:t>Variazioni dei d</w:t>
      </w:r>
      <w:r w:rsidR="004D0A64">
        <w:rPr>
          <w:rFonts w:ascii="Times New Roman" w:hAnsi="Times New Roman" w:cs="Times New Roman"/>
          <w:sz w:val="24"/>
          <w:szCs w:val="24"/>
        </w:rPr>
        <w:t xml:space="preserve">ati strutturali dell’Istituzione Scolastica </w:t>
      </w: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Dati relativi alla previsione iniziale</w:t>
      </w: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Atti deliberativi e variazioni al Programma</w:t>
      </w:r>
    </w:p>
    <w:p w:rsidR="0041021D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Analisi delle entrate;</w:t>
      </w:r>
    </w:p>
    <w:p w:rsidR="0041021D" w:rsidRDefault="0041021D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Indicatori di sistema;</w:t>
      </w: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Analisi delle spese;</w:t>
      </w: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Andamento della gestione;</w:t>
      </w:r>
    </w:p>
    <w:p w:rsidR="000621F8" w:rsidRDefault="000621F8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Minute spese</w:t>
      </w:r>
    </w:p>
    <w:p w:rsidR="000621F8" w:rsidRDefault="000621F8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Collaborazioni e donazioni</w:t>
      </w: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Risultati conseguiti;</w:t>
      </w: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 w:rsidR="0041021D">
        <w:rPr>
          <w:rFonts w:ascii="Times New Roman" w:hAnsi="Times New Roman" w:cs="Times New Roman"/>
          <w:sz w:val="24"/>
          <w:szCs w:val="24"/>
        </w:rPr>
        <w:t>La Sinergia</w:t>
      </w:r>
      <w:r>
        <w:rPr>
          <w:rFonts w:ascii="Times New Roman" w:hAnsi="Times New Roman" w:cs="Times New Roman"/>
          <w:sz w:val="24"/>
          <w:szCs w:val="24"/>
        </w:rPr>
        <w:t xml:space="preserve"> con i</w:t>
      </w:r>
      <w:r w:rsidR="0041021D">
        <w:rPr>
          <w:rFonts w:ascii="Times New Roman" w:hAnsi="Times New Roman" w:cs="Times New Roman"/>
          <w:sz w:val="24"/>
          <w:szCs w:val="24"/>
        </w:rPr>
        <w:t>l Comune.</w:t>
      </w:r>
    </w:p>
    <w:p w:rsidR="0041021D" w:rsidRDefault="0041021D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9D3CD4">
        <w:rPr>
          <w:rFonts w:ascii="Times New Roman" w:hAnsi="Times New Roman" w:cs="Times New Roman"/>
          <w:sz w:val="24"/>
          <w:szCs w:val="24"/>
        </w:rPr>
        <w:t xml:space="preserve">realizzazione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Programma Annuale </w:t>
      </w:r>
      <w:r w:rsidR="009D3CD4" w:rsidRPr="009D3CD4">
        <w:rPr>
          <w:rFonts w:ascii="Times New Roman" w:hAnsi="Times New Roman" w:cs="Times New Roman"/>
          <w:bCs/>
          <w:sz w:val="24"/>
          <w:szCs w:val="24"/>
        </w:rPr>
        <w:t>per i mesi gennaio – giugno</w:t>
      </w:r>
      <w:r w:rsidR="009D3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tenuto conto di</w:t>
      </w:r>
      <w:r w:rsidR="0041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quanto previsto nel Piano dell’Offerta Fo</w:t>
      </w:r>
      <w:r w:rsidR="00032809">
        <w:rPr>
          <w:rFonts w:ascii="Times New Roman" w:hAnsi="Times New Roman" w:cs="Times New Roman"/>
          <w:sz w:val="24"/>
          <w:szCs w:val="24"/>
        </w:rPr>
        <w:t>rmativa approvato dagli Organi C</w:t>
      </w:r>
      <w:r>
        <w:rPr>
          <w:rFonts w:ascii="Times New Roman" w:hAnsi="Times New Roman" w:cs="Times New Roman"/>
          <w:sz w:val="24"/>
          <w:szCs w:val="24"/>
        </w:rPr>
        <w:t>ollegiali</w:t>
      </w:r>
      <w:r w:rsidR="0041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dell’Istituzione Scolastica</w:t>
      </w:r>
      <w:r w:rsidR="00581DCC">
        <w:rPr>
          <w:rFonts w:ascii="Times New Roman" w:hAnsi="Times New Roman" w:cs="Times New Roman"/>
          <w:sz w:val="24"/>
          <w:szCs w:val="24"/>
        </w:rPr>
        <w:t xml:space="preserve"> (</w:t>
      </w:r>
      <w:r w:rsidR="00A12E1E" w:rsidRPr="009539E3">
        <w:rPr>
          <w:rFonts w:ascii="Times New Roman" w:eastAsia="Calibri" w:hAnsi="Times New Roman" w:cs="Times New Roman"/>
          <w:sz w:val="24"/>
          <w:szCs w:val="24"/>
        </w:rPr>
        <w:t xml:space="preserve">delibera </w:t>
      </w:r>
      <w:r w:rsidR="00A12E1E">
        <w:rPr>
          <w:rFonts w:ascii="Times New Roman" w:eastAsia="Calibri" w:hAnsi="Times New Roman" w:cs="Times New Roman"/>
          <w:sz w:val="24"/>
          <w:szCs w:val="24"/>
        </w:rPr>
        <w:t xml:space="preserve">n. 14 del 18 novembre 2013 del Collegio dei Docenti e delibera </w:t>
      </w:r>
      <w:r w:rsidR="00A12E1E" w:rsidRPr="009539E3">
        <w:rPr>
          <w:rFonts w:ascii="Times New Roman" w:eastAsia="Calibri" w:hAnsi="Times New Roman" w:cs="Times New Roman"/>
          <w:sz w:val="24"/>
          <w:szCs w:val="24"/>
        </w:rPr>
        <w:t>n. 21 del 18 novembre 2013</w:t>
      </w:r>
      <w:r w:rsidR="00A12E1E" w:rsidRPr="00A12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2E1E">
        <w:rPr>
          <w:rFonts w:ascii="Times New Roman" w:eastAsia="Calibri" w:hAnsi="Times New Roman" w:cs="Times New Roman"/>
          <w:sz w:val="24"/>
          <w:szCs w:val="24"/>
        </w:rPr>
        <w:t>del Consiglio di Circolo)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continuità con la storia </w:t>
      </w:r>
      <w:r w:rsidR="0041021D">
        <w:rPr>
          <w:rFonts w:ascii="Times New Roman" w:hAnsi="Times New Roman" w:cs="Times New Roman"/>
          <w:sz w:val="24"/>
          <w:szCs w:val="24"/>
        </w:rPr>
        <w:t>dell’</w:t>
      </w:r>
      <w:r>
        <w:rPr>
          <w:rFonts w:ascii="Times New Roman" w:hAnsi="Times New Roman" w:cs="Times New Roman"/>
          <w:sz w:val="24"/>
          <w:szCs w:val="24"/>
        </w:rPr>
        <w:t>Istituto</w:t>
      </w:r>
      <w:r w:rsidR="004102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 s</w:t>
      </w:r>
      <w:r w:rsidR="0041021D">
        <w:rPr>
          <w:rFonts w:ascii="Times New Roman" w:hAnsi="Times New Roman" w:cs="Times New Roman"/>
          <w:sz w:val="24"/>
          <w:szCs w:val="24"/>
        </w:rPr>
        <w:t>celte finanziarie, convergenti con</w:t>
      </w:r>
      <w:r>
        <w:rPr>
          <w:rFonts w:ascii="Times New Roman" w:hAnsi="Times New Roman" w:cs="Times New Roman"/>
          <w:sz w:val="24"/>
          <w:szCs w:val="24"/>
        </w:rPr>
        <w:t xml:space="preserve"> quelle</w:t>
      </w:r>
      <w:r w:rsidR="0041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strategiche, sono state</w:t>
      </w:r>
      <w:r w:rsidR="0004610F">
        <w:rPr>
          <w:rFonts w:ascii="Times New Roman" w:hAnsi="Times New Roman" w:cs="Times New Roman"/>
          <w:sz w:val="24"/>
          <w:szCs w:val="24"/>
        </w:rPr>
        <w:t xml:space="preserve"> funzionali al raggiungimento degli</w:t>
      </w:r>
      <w:r>
        <w:rPr>
          <w:rFonts w:ascii="Times New Roman" w:hAnsi="Times New Roman" w:cs="Times New Roman"/>
          <w:sz w:val="24"/>
          <w:szCs w:val="24"/>
        </w:rPr>
        <w:t xml:space="preserve"> obiettivi didattici </w:t>
      </w:r>
      <w:r w:rsidR="0004610F">
        <w:rPr>
          <w:rFonts w:ascii="Times New Roman" w:hAnsi="Times New Roman" w:cs="Times New Roman"/>
          <w:sz w:val="24"/>
          <w:szCs w:val="24"/>
        </w:rPr>
        <w:t>previsti nel</w:t>
      </w:r>
      <w:r w:rsidR="0041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P.O.F.:</w:t>
      </w:r>
    </w:p>
    <w:p w:rsidR="00A12E1E" w:rsidRDefault="00A12E1E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64" w:rsidRDefault="00032809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09">
        <w:rPr>
          <w:rFonts w:ascii="Times New Roman" w:hAnsi="Times New Roman" w:cs="Times New Roman"/>
          <w:sz w:val="24"/>
          <w:szCs w:val="24"/>
        </w:rPr>
        <w:t xml:space="preserve">Favorire </w:t>
      </w:r>
      <w:r>
        <w:rPr>
          <w:rFonts w:ascii="Times New Roman" w:hAnsi="Times New Roman" w:cs="Times New Roman"/>
          <w:sz w:val="24"/>
          <w:szCs w:val="24"/>
        </w:rPr>
        <w:t>il successo formativo degli alunni, realizzando interventi capaci di sviluppare le potenzialità di ciascuno</w:t>
      </w:r>
    </w:p>
    <w:p w:rsidR="00032809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Effettuare interventi di recupero-consolidamento-potenziamento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Favorire la realizzazione di una didattica laboratoriale capace di mot</w:t>
      </w:r>
      <w:r w:rsidR="00A12E1E">
        <w:rPr>
          <w:rFonts w:ascii="Times New Roman" w:hAnsi="Times New Roman" w:cs="Times New Roman"/>
          <w:sz w:val="24"/>
          <w:szCs w:val="24"/>
        </w:rPr>
        <w:t xml:space="preserve">ivare gli studenti e suscitare il loro </w:t>
      </w:r>
      <w:r>
        <w:rPr>
          <w:rFonts w:ascii="Times New Roman" w:hAnsi="Times New Roman" w:cs="Times New Roman"/>
          <w:sz w:val="24"/>
          <w:szCs w:val="24"/>
        </w:rPr>
        <w:t>interesse per lo studio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Potenziare le strumentazioni tecnologiche e i laboratori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Effettuare percorsi di accompagnamento per gli alunni stranieri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Realizzare interventi mirati per risolvere i casi di disagio e demotivazione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Realizzare forme di collaborazione con l’Ente Locale, l’ASL, le Forze dell’Or</w:t>
      </w:r>
      <w:r w:rsidR="00A12E1E">
        <w:rPr>
          <w:rFonts w:ascii="Times New Roman" w:hAnsi="Times New Roman" w:cs="Times New Roman"/>
          <w:sz w:val="24"/>
          <w:szCs w:val="24"/>
        </w:rPr>
        <w:t xml:space="preserve">dine e </w:t>
      </w:r>
      <w:r>
        <w:rPr>
          <w:rFonts w:ascii="Times New Roman" w:hAnsi="Times New Roman" w:cs="Times New Roman"/>
          <w:sz w:val="24"/>
          <w:szCs w:val="24"/>
        </w:rPr>
        <w:t>le Associazioni Locali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Coinvolgere i genitori nelle attività scolastiche e progettare interventi formativi a loro rivolti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Valorizzare la professionalità degli Operatori Scolastici (Docenti e Personale ATA) tramite percorsi di formazione specifici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Effettuare interventi per migliorare la sicurezza a scuola, nel rispetto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81/2008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Avviare le az</w:t>
      </w:r>
      <w:r w:rsidR="00A12E1E">
        <w:rPr>
          <w:rFonts w:ascii="Times New Roman" w:hAnsi="Times New Roman" w:cs="Times New Roman"/>
          <w:sz w:val="24"/>
          <w:szCs w:val="24"/>
        </w:rPr>
        <w:t>ioni utili per realizzare la de</w:t>
      </w:r>
      <w:r>
        <w:rPr>
          <w:rFonts w:ascii="Times New Roman" w:hAnsi="Times New Roman" w:cs="Times New Roman"/>
          <w:sz w:val="24"/>
          <w:szCs w:val="24"/>
        </w:rPr>
        <w:t>materializzazione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Ristrutturare il sito per rendere più efficace la comunicazione e più trasparente l’operato della scuola,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33/2013</w:t>
      </w:r>
    </w:p>
    <w:p w:rsidR="004D0A64" w:rsidRPr="007F269B" w:rsidRDefault="004D0A64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9B">
        <w:rPr>
          <w:rFonts w:ascii="Times New Roman" w:hAnsi="Times New Roman" w:cs="Times New Roman"/>
          <w:sz w:val="24"/>
          <w:szCs w:val="24"/>
        </w:rPr>
        <w:t>Captare le opportunità di finanziamento di progetti per ampliare e ancor più qualificare</w:t>
      </w:r>
      <w:r w:rsidR="007F269B">
        <w:rPr>
          <w:rFonts w:ascii="Times New Roman" w:hAnsi="Times New Roman" w:cs="Times New Roman"/>
          <w:sz w:val="24"/>
          <w:szCs w:val="24"/>
        </w:rPr>
        <w:t xml:space="preserve"> </w:t>
      </w:r>
      <w:r w:rsidR="00A12E1E">
        <w:rPr>
          <w:rFonts w:ascii="Times New Roman" w:hAnsi="Times New Roman" w:cs="Times New Roman"/>
          <w:sz w:val="24"/>
          <w:szCs w:val="24"/>
        </w:rPr>
        <w:t>l’offerta formativa.</w:t>
      </w:r>
    </w:p>
    <w:p w:rsidR="00032809" w:rsidRDefault="00032809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13" w:rsidRDefault="006D7601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stati </w:t>
      </w:r>
      <w:r w:rsidR="009D3CD4">
        <w:rPr>
          <w:rFonts w:ascii="Times New Roman" w:hAnsi="Times New Roman" w:cs="Times New Roman"/>
          <w:sz w:val="24"/>
          <w:szCs w:val="24"/>
        </w:rPr>
        <w:t xml:space="preserve">realizzati </w:t>
      </w:r>
      <w:r>
        <w:rPr>
          <w:rFonts w:ascii="Times New Roman" w:hAnsi="Times New Roman" w:cs="Times New Roman"/>
          <w:sz w:val="24"/>
          <w:szCs w:val="24"/>
        </w:rPr>
        <w:t xml:space="preserve">i seguenti interventi </w:t>
      </w:r>
      <w:r w:rsidR="00F67513">
        <w:rPr>
          <w:rFonts w:ascii="Times New Roman" w:hAnsi="Times New Roman" w:cs="Times New Roman"/>
          <w:sz w:val="24"/>
          <w:szCs w:val="24"/>
        </w:rPr>
        <w:t>finanziati dai fondi europei:</w:t>
      </w:r>
    </w:p>
    <w:p w:rsidR="00032809" w:rsidRDefault="00032809" w:rsidP="00E24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513" w:rsidRDefault="00F67513" w:rsidP="00E24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13">
        <w:rPr>
          <w:rFonts w:ascii="Times New Roman" w:hAnsi="Times New Roman"/>
          <w:b/>
          <w:sz w:val="24"/>
          <w:szCs w:val="24"/>
        </w:rPr>
        <w:t>PON FESR AMBIENTI PER L’APPRENDIMENTO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F67513">
        <w:rPr>
          <w:rFonts w:ascii="Times New Roman" w:hAnsi="Times New Roman"/>
          <w:sz w:val="24"/>
          <w:szCs w:val="24"/>
        </w:rPr>
        <w:t>“Società dell’Informazione e della conoscenza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67513">
        <w:rPr>
          <w:rFonts w:ascii="Times New Roman" w:hAnsi="Times New Roman"/>
          <w:sz w:val="24"/>
          <w:szCs w:val="24"/>
        </w:rPr>
        <w:t>Incrementare le dotazioni tecnologiche e le reti delle istituzioni scolastiche”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67513">
        <w:rPr>
          <w:rFonts w:ascii="Times New Roman" w:hAnsi="Times New Roman"/>
          <w:sz w:val="24"/>
          <w:szCs w:val="24"/>
        </w:rPr>
        <w:t xml:space="preserve">Programma Operativo Regionale FESR 2007IT161PO011 della Regione Siciliana </w:t>
      </w:r>
      <w:r>
        <w:rPr>
          <w:rFonts w:ascii="Times New Roman" w:hAnsi="Times New Roman"/>
          <w:sz w:val="24"/>
          <w:szCs w:val="24"/>
        </w:rPr>
        <w:t>- N</w:t>
      </w:r>
      <w:r w:rsidRPr="00F67513">
        <w:rPr>
          <w:rFonts w:ascii="Times New Roman" w:hAnsi="Times New Roman"/>
          <w:sz w:val="24"/>
          <w:szCs w:val="24"/>
        </w:rPr>
        <w:t xml:space="preserve">ota MIUR </w:t>
      </w:r>
      <w:proofErr w:type="spellStart"/>
      <w:r w:rsidRPr="00F67513">
        <w:rPr>
          <w:rFonts w:ascii="Times New Roman" w:hAnsi="Times New Roman"/>
          <w:sz w:val="24"/>
          <w:szCs w:val="24"/>
        </w:rPr>
        <w:t>prot</w:t>
      </w:r>
      <w:proofErr w:type="spellEnd"/>
      <w:r w:rsidRPr="00F67513">
        <w:rPr>
          <w:rFonts w:ascii="Times New Roman" w:hAnsi="Times New Roman"/>
          <w:sz w:val="24"/>
          <w:szCs w:val="24"/>
        </w:rPr>
        <w:t xml:space="preserve">. n. AOODGAI/9412 del 24 settembre 2013 </w:t>
      </w:r>
      <w:r>
        <w:rPr>
          <w:rFonts w:ascii="Times New Roman" w:hAnsi="Times New Roman"/>
          <w:sz w:val="24"/>
          <w:szCs w:val="24"/>
        </w:rPr>
        <w:t>- F</w:t>
      </w:r>
      <w:r w:rsidRPr="00F67513">
        <w:rPr>
          <w:rFonts w:ascii="Times New Roman" w:hAnsi="Times New Roman"/>
          <w:sz w:val="24"/>
          <w:szCs w:val="24"/>
        </w:rPr>
        <w:t xml:space="preserve">inanziamento di 75.000 euro per l'acquisto di dotazioni tecnologiche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13">
        <w:rPr>
          <w:rFonts w:ascii="Times New Roman" w:hAnsi="Times New Roman"/>
          <w:sz w:val="24"/>
          <w:szCs w:val="24"/>
        </w:rPr>
        <w:t xml:space="preserve">(LIM, proiettori, </w:t>
      </w:r>
      <w:proofErr w:type="spellStart"/>
      <w:r w:rsidRPr="00F67513">
        <w:rPr>
          <w:rFonts w:ascii="Times New Roman" w:hAnsi="Times New Roman"/>
          <w:sz w:val="24"/>
          <w:szCs w:val="24"/>
        </w:rPr>
        <w:t>tablet</w:t>
      </w:r>
      <w:proofErr w:type="spellEnd"/>
      <w:r w:rsidRPr="00F67513">
        <w:rPr>
          <w:rFonts w:ascii="Times New Roman" w:hAnsi="Times New Roman"/>
          <w:sz w:val="24"/>
          <w:szCs w:val="24"/>
        </w:rPr>
        <w:t>, Notebook, ...). </w:t>
      </w:r>
    </w:p>
    <w:p w:rsidR="00F67513" w:rsidRDefault="00F67513" w:rsidP="00E24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13">
        <w:rPr>
          <w:rFonts w:ascii="Times New Roman" w:hAnsi="Times New Roman"/>
          <w:sz w:val="24"/>
          <w:szCs w:val="24"/>
        </w:rPr>
        <w:t>Le procedu</w:t>
      </w:r>
      <w:r>
        <w:rPr>
          <w:rFonts w:ascii="Times New Roman" w:hAnsi="Times New Roman"/>
          <w:sz w:val="24"/>
          <w:szCs w:val="24"/>
        </w:rPr>
        <w:t>re di acquisizione in economia sono state</w:t>
      </w:r>
      <w:r w:rsidRPr="00F67513">
        <w:rPr>
          <w:rFonts w:ascii="Times New Roman" w:hAnsi="Times New Roman"/>
          <w:sz w:val="24"/>
          <w:szCs w:val="24"/>
        </w:rPr>
        <w:t xml:space="preserve"> effettuate mediante cottimo fiduciario, ai sensi dell’art. 125 del </w:t>
      </w:r>
      <w:proofErr w:type="spellStart"/>
      <w:r w:rsidRPr="00F67513">
        <w:rPr>
          <w:rFonts w:ascii="Times New Roman" w:hAnsi="Times New Roman"/>
          <w:sz w:val="24"/>
          <w:szCs w:val="24"/>
        </w:rPr>
        <w:t>D.Lgs</w:t>
      </w:r>
      <w:proofErr w:type="spellEnd"/>
      <w:r w:rsidRPr="00F67513">
        <w:rPr>
          <w:rFonts w:ascii="Times New Roman" w:hAnsi="Times New Roman"/>
          <w:sz w:val="24"/>
          <w:szCs w:val="24"/>
        </w:rPr>
        <w:t xml:space="preserve"> 163/2006</w:t>
      </w:r>
    </w:p>
    <w:p w:rsidR="00032809" w:rsidRPr="00F67513" w:rsidRDefault="00E34247" w:rsidP="00E24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TOTALE FINANZIAMENTO: EURO 75.000,00</w:t>
      </w:r>
    </w:p>
    <w:p w:rsidR="00F67513" w:rsidRDefault="0004610F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 mesi di maggio e giugno in 12 aule del Plesso di Via Vittorio Veneto e in 4 del Plesso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state installate le LIM. Sono stati acquistati anche Tablet, PC, Notebook e </w:t>
      </w:r>
      <w:r w:rsidR="00A12E1E">
        <w:rPr>
          <w:rFonts w:ascii="Times New Roman" w:hAnsi="Times New Roman" w:cs="Times New Roman"/>
          <w:sz w:val="24"/>
          <w:szCs w:val="24"/>
        </w:rPr>
        <w:t>Kit di r</w:t>
      </w:r>
      <w:r>
        <w:rPr>
          <w:rFonts w:ascii="Times New Roman" w:hAnsi="Times New Roman" w:cs="Times New Roman"/>
          <w:sz w:val="24"/>
          <w:szCs w:val="24"/>
        </w:rPr>
        <w:t xml:space="preserve">isponditori. Pertanto, grazie al finanziamento Agenda  Digitale, la scuola ha notevolmente arricchito le proprie dotazioni tecnologiche a vantaggio di una didattica più vicina alle reali esigenze formative degli alunni “nativi digitali” </w:t>
      </w:r>
    </w:p>
    <w:p w:rsidR="0004610F" w:rsidRDefault="0004610F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01" w:rsidRPr="00032809" w:rsidRDefault="00032809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809">
        <w:rPr>
          <w:rFonts w:ascii="Times New Roman" w:hAnsi="Times New Roman" w:cs="Times New Roman"/>
          <w:b/>
          <w:sz w:val="24"/>
          <w:szCs w:val="24"/>
        </w:rPr>
        <w:t>PIANO INTEGRATO PON FSE 2013 A. S. 2013-2014  - AUTORIZZAZIONE PROT. N. AOODGAI/1225  DEL 27/11/2013 - TOTALE FINANZIAMENTO: EURO 69.019,00</w:t>
      </w:r>
    </w:p>
    <w:p w:rsidR="006D7601" w:rsidRPr="006D7601" w:rsidRDefault="006D7601" w:rsidP="00E247B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6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C-1-FSE-2013-2589 - </w:t>
      </w:r>
      <w:r w:rsidRPr="006D7601">
        <w:rPr>
          <w:rFonts w:ascii="Times New Roman" w:hAnsi="Times New Roman" w:cs="Times New Roman"/>
          <w:sz w:val="24"/>
          <w:szCs w:val="24"/>
        </w:rPr>
        <w:t xml:space="preserve">Interventi per lo sviluppo delle competenze chiave in lingua inglese - 3 moduli per le classi seconde e quinte della Scuola Primaria </w:t>
      </w:r>
    </w:p>
    <w:p w:rsidR="00E83D5D" w:rsidRDefault="006D7601" w:rsidP="00E247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6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D-1-FSE-2013-996</w:t>
      </w:r>
      <w:r w:rsidR="00A12E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6D7601">
        <w:rPr>
          <w:rFonts w:ascii="Times New Roman" w:hAnsi="Times New Roman" w:cs="Times New Roman"/>
          <w:sz w:val="24"/>
          <w:szCs w:val="24"/>
        </w:rPr>
        <w:t>Interventi formativi rivolti ai docenti e al personale della scuola, sulle nuove tecnologie della comunicazione – Percorso di formazione sull’uso della LIM per i docenti della Scuola dell’Infanzia e della Scuola Primaria</w:t>
      </w:r>
      <w:r w:rsidR="00A12E1E">
        <w:rPr>
          <w:rFonts w:ascii="Times New Roman" w:hAnsi="Times New Roman" w:cs="Times New Roman"/>
          <w:sz w:val="24"/>
          <w:szCs w:val="24"/>
        </w:rPr>
        <w:t>.</w:t>
      </w:r>
    </w:p>
    <w:p w:rsidR="006D7601" w:rsidRPr="00E83D5D" w:rsidRDefault="006D7601" w:rsidP="00E247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F-1-FSE-2013-398 </w:t>
      </w:r>
      <w:r w:rsidRPr="00E83D5D">
        <w:rPr>
          <w:rFonts w:ascii="Times New Roman" w:hAnsi="Times New Roman" w:cs="Times New Roman"/>
          <w:sz w:val="24"/>
          <w:szCs w:val="24"/>
        </w:rPr>
        <w:t>Interventi per promuovere il successo scolastico per le scuole del primo ciclo – due moduli ambiental</w:t>
      </w:r>
      <w:r w:rsidR="0059022A" w:rsidRPr="00E83D5D">
        <w:rPr>
          <w:rFonts w:ascii="Times New Roman" w:hAnsi="Times New Roman" w:cs="Times New Roman"/>
          <w:sz w:val="24"/>
          <w:szCs w:val="24"/>
        </w:rPr>
        <w:t>i e quattro musica</w:t>
      </w:r>
      <w:r w:rsidRPr="00E83D5D">
        <w:rPr>
          <w:rFonts w:ascii="Times New Roman" w:hAnsi="Times New Roman" w:cs="Times New Roman"/>
          <w:sz w:val="24"/>
          <w:szCs w:val="24"/>
        </w:rPr>
        <w:t>li per gli alunni delle classi terza, quarta e quinta della Scuola Primaria</w:t>
      </w:r>
      <w:r w:rsidR="0059022A" w:rsidRPr="00E83D5D">
        <w:rPr>
          <w:rFonts w:ascii="Times New Roman" w:hAnsi="Times New Roman" w:cs="Times New Roman"/>
          <w:sz w:val="24"/>
          <w:szCs w:val="24"/>
        </w:rPr>
        <w:t>; un modulo per i genitori della Scuola Primaria</w:t>
      </w:r>
    </w:p>
    <w:p w:rsidR="006D7601" w:rsidRDefault="006D7601" w:rsidP="00E2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33" w:rsidRDefault="00FC6C33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percorsi PON sono stati gestiti con grande professionalità e tutti g</w:t>
      </w:r>
      <w:r w:rsidR="00E83D5D">
        <w:rPr>
          <w:rFonts w:ascii="Times New Roman" w:hAnsi="Times New Roman" w:cs="Times New Roman"/>
          <w:sz w:val="24"/>
          <w:szCs w:val="24"/>
        </w:rPr>
        <w:t xml:space="preserve">li alunni hanno partecipato con </w:t>
      </w:r>
      <w:r>
        <w:rPr>
          <w:rFonts w:ascii="Times New Roman" w:hAnsi="Times New Roman" w:cs="Times New Roman"/>
          <w:sz w:val="24"/>
          <w:szCs w:val="24"/>
        </w:rPr>
        <w:t xml:space="preserve">entusiasmo e impegno. Sono stati realizzati tre percorsi di classe (II </w:t>
      </w:r>
      <w:r w:rsidR="00E83D5D">
        <w:rPr>
          <w:rFonts w:ascii="Times New Roman" w:hAnsi="Times New Roman" w:cs="Times New Roman"/>
          <w:sz w:val="24"/>
          <w:szCs w:val="24"/>
        </w:rPr>
        <w:t xml:space="preserve">A, II </w:t>
      </w:r>
      <w:proofErr w:type="spellStart"/>
      <w:r w:rsidR="00E83D5D">
        <w:rPr>
          <w:rFonts w:ascii="Times New Roman" w:hAnsi="Times New Roman" w:cs="Times New Roman"/>
          <w:sz w:val="24"/>
          <w:szCs w:val="24"/>
        </w:rPr>
        <w:t>Crocitta</w:t>
      </w:r>
      <w:proofErr w:type="spellEnd"/>
      <w:r w:rsidR="00E83D5D">
        <w:rPr>
          <w:rFonts w:ascii="Times New Roman" w:hAnsi="Times New Roman" w:cs="Times New Roman"/>
          <w:sz w:val="24"/>
          <w:szCs w:val="24"/>
        </w:rPr>
        <w:t xml:space="preserve"> e V B) in lingua </w:t>
      </w:r>
      <w:r>
        <w:rPr>
          <w:rFonts w:ascii="Times New Roman" w:hAnsi="Times New Roman" w:cs="Times New Roman"/>
          <w:sz w:val="24"/>
          <w:szCs w:val="24"/>
        </w:rPr>
        <w:t>inglese. Per l’Obiettivo F 1 sono stati realizzati 4 percorsi musicali e 2 ambienta</w:t>
      </w:r>
      <w:r w:rsidR="00E83D5D">
        <w:rPr>
          <w:rFonts w:ascii="Times New Roman" w:hAnsi="Times New Roman" w:cs="Times New Roman"/>
          <w:sz w:val="24"/>
          <w:szCs w:val="24"/>
        </w:rPr>
        <w:t xml:space="preserve">li. All’interno dello </w:t>
      </w:r>
      <w:r>
        <w:rPr>
          <w:rFonts w:ascii="Times New Roman" w:hAnsi="Times New Roman" w:cs="Times New Roman"/>
          <w:sz w:val="24"/>
          <w:szCs w:val="24"/>
        </w:rPr>
        <w:t>stesso obiettivo è stato anche realizzato un percorso formativo di 60 ore per i genitori.</w:t>
      </w:r>
    </w:p>
    <w:p w:rsidR="00FC6C33" w:rsidRDefault="00FC6C33" w:rsidP="0069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corso per l’uso della LIM previsto nell’Obiettivo D 1 è iniziato alla fine del mese di giugno e si concluderà nei primi giorni di luglio.</w:t>
      </w:r>
      <w:r w:rsidR="00E83D5D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E83D5D">
        <w:rPr>
          <w:rFonts w:ascii="Times New Roman" w:hAnsi="Times New Roman" w:cs="Times New Roman"/>
          <w:sz w:val="24"/>
          <w:szCs w:val="24"/>
        </w:rPr>
        <w:t xml:space="preserve">Oltre agli insegnanti regolarmente iscritti (n. 29), molti altri hanno partecipato alle lezioni e alle esercitazioni pratiche per riuscire ad acquisire le competenze necessarie per usare le LIM nel prossimo anno scolastico. In media, per ogni incontro, hanno partecipato circa 38 docenti. </w:t>
      </w:r>
    </w:p>
    <w:p w:rsidR="00FC6C33" w:rsidRDefault="00FC6C33" w:rsidP="00E2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scelte economiche effettuate a sostegno e a corredo di quelle didattiche e organizzative sono</w:t>
      </w:r>
      <w:r w:rsidR="00356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sorrette dal consenso unanime delle componenti scolastiche.</w:t>
      </w:r>
      <w:r w:rsidR="006965E2">
        <w:rPr>
          <w:rFonts w:ascii="Times New Roman" w:hAnsi="Times New Roman" w:cs="Times New Roman"/>
          <w:sz w:val="24"/>
          <w:szCs w:val="24"/>
        </w:rPr>
        <w:t xml:space="preserve"> </w:t>
      </w:r>
      <w:r w:rsidR="007F269B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Consiglio d’Istituto e la Giunta Esecutiva hanno operato nel rispetto di tempi e modalità</w:t>
      </w:r>
      <w:r w:rsidR="00356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previsti dalla normativa.</w:t>
      </w:r>
    </w:p>
    <w:p w:rsidR="0062114D" w:rsidRDefault="003561D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Contributo economico </w:t>
      </w:r>
      <w:r w:rsidR="006D7601">
        <w:rPr>
          <w:rFonts w:ascii="Times New Roman" w:hAnsi="Times New Roman" w:cs="Times New Roman"/>
          <w:sz w:val="24"/>
          <w:szCs w:val="24"/>
        </w:rPr>
        <w:t>dell’Amministrazione Comunale</w:t>
      </w:r>
      <w:r w:rsidR="004D0A6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D7601">
        <w:rPr>
          <w:rFonts w:ascii="Times New Roman" w:hAnsi="Times New Roman" w:cs="Times New Roman"/>
          <w:sz w:val="24"/>
          <w:szCs w:val="24"/>
        </w:rPr>
        <w:t>Randazzzo</w:t>
      </w:r>
      <w:proofErr w:type="spellEnd"/>
      <w:r w:rsidR="006D7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è stato limitato</w:t>
      </w:r>
      <w:r w:rsidR="00E83D5D">
        <w:rPr>
          <w:rFonts w:ascii="Times New Roman" w:hAnsi="Times New Roman" w:cs="Times New Roman"/>
          <w:sz w:val="24"/>
          <w:szCs w:val="24"/>
        </w:rPr>
        <w:t xml:space="preserve"> (2.000,00 euro), anche se superiore rispetto agli anni precedenti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3D5D">
        <w:rPr>
          <w:rFonts w:ascii="Times New Roman" w:hAnsi="Times New Roman" w:cs="Times New Roman"/>
          <w:sz w:val="24"/>
          <w:szCs w:val="24"/>
        </w:rPr>
        <w:t>(1.500,00 euro);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D5D">
        <w:rPr>
          <w:rFonts w:ascii="Times New Roman" w:hAnsi="Times New Roman" w:cs="Times New Roman"/>
          <w:sz w:val="24"/>
          <w:szCs w:val="24"/>
        </w:rPr>
        <w:t xml:space="preserve">nonostante ciò, </w:t>
      </w:r>
      <w:r>
        <w:rPr>
          <w:rFonts w:ascii="Times New Roman" w:hAnsi="Times New Roman" w:cs="Times New Roman"/>
          <w:sz w:val="24"/>
          <w:szCs w:val="24"/>
        </w:rPr>
        <w:t>la collaborazione si può definire</w:t>
      </w:r>
      <w:r w:rsidR="00E83D5D">
        <w:rPr>
          <w:rFonts w:ascii="Times New Roman" w:hAnsi="Times New Roman" w:cs="Times New Roman"/>
          <w:sz w:val="24"/>
          <w:szCs w:val="24"/>
        </w:rPr>
        <w:t xml:space="preserve"> pienamente positiva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14D" w:rsidRDefault="003561D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Comune </w:t>
      </w:r>
      <w:r w:rsidR="00E83D5D">
        <w:rPr>
          <w:rFonts w:ascii="Times New Roman" w:hAnsi="Times New Roman" w:cs="Times New Roman"/>
          <w:sz w:val="24"/>
          <w:szCs w:val="24"/>
        </w:rPr>
        <w:t xml:space="preserve">ha gestito </w:t>
      </w:r>
      <w:r>
        <w:rPr>
          <w:rFonts w:ascii="Times New Roman" w:hAnsi="Times New Roman" w:cs="Times New Roman"/>
          <w:sz w:val="24"/>
          <w:szCs w:val="24"/>
        </w:rPr>
        <w:t xml:space="preserve">direttamente il servizio di refezione per il quale i genitori </w:t>
      </w:r>
      <w:r w:rsidR="00E83D5D">
        <w:rPr>
          <w:rFonts w:ascii="Times New Roman" w:hAnsi="Times New Roman" w:cs="Times New Roman"/>
          <w:sz w:val="24"/>
          <w:szCs w:val="24"/>
        </w:rPr>
        <w:t xml:space="preserve">hanno pagato </w:t>
      </w:r>
      <w:r>
        <w:rPr>
          <w:rFonts w:ascii="Times New Roman" w:hAnsi="Times New Roman" w:cs="Times New Roman"/>
          <w:sz w:val="24"/>
          <w:szCs w:val="24"/>
        </w:rPr>
        <w:t xml:space="preserve">un contributo direttamente all’Amministrazione. </w:t>
      </w:r>
      <w:r w:rsidR="0062114D">
        <w:rPr>
          <w:rFonts w:ascii="Times New Roman" w:hAnsi="Times New Roman" w:cs="Times New Roman"/>
          <w:sz w:val="24"/>
          <w:szCs w:val="24"/>
        </w:rPr>
        <w:t xml:space="preserve"> Tale servizio è stato regolare dal 25 novembre 201</w:t>
      </w:r>
      <w:r w:rsidR="000B488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2114D">
        <w:rPr>
          <w:rFonts w:ascii="Times New Roman" w:hAnsi="Times New Roman" w:cs="Times New Roman"/>
          <w:sz w:val="24"/>
          <w:szCs w:val="24"/>
        </w:rPr>
        <w:t xml:space="preserve"> fino a</w:t>
      </w:r>
      <w:r w:rsidR="00413701">
        <w:rPr>
          <w:rFonts w:ascii="Times New Roman" w:hAnsi="Times New Roman" w:cs="Times New Roman"/>
          <w:sz w:val="24"/>
          <w:szCs w:val="24"/>
        </w:rPr>
        <w:t xml:space="preserve"> giorno 13</w:t>
      </w:r>
      <w:r w:rsidR="0062114D">
        <w:rPr>
          <w:rFonts w:ascii="Times New Roman" w:hAnsi="Times New Roman" w:cs="Times New Roman"/>
          <w:sz w:val="24"/>
          <w:szCs w:val="24"/>
        </w:rPr>
        <w:t xml:space="preserve"> giugno 2014. Il ritardo per l’attivazione è stato determinato dai lavori di pavimentazione della cucina effettuati nei mesi di ottobre – novembre, grazie all’impegno dell’Amministrazione, per adeguare i locali alle norme di sicurezza e igiene. </w:t>
      </w:r>
      <w:r w:rsidR="00E83D5D">
        <w:rPr>
          <w:rFonts w:ascii="Times New Roman" w:hAnsi="Times New Roman" w:cs="Times New Roman"/>
          <w:sz w:val="24"/>
          <w:szCs w:val="24"/>
        </w:rPr>
        <w:t>Nel mese di marzo è st</w:t>
      </w:r>
      <w:r w:rsidR="0062114D">
        <w:rPr>
          <w:rFonts w:ascii="Times New Roman" w:hAnsi="Times New Roman" w:cs="Times New Roman"/>
          <w:sz w:val="24"/>
          <w:szCs w:val="24"/>
        </w:rPr>
        <w:t>ata effettuata la nuova gara tramite la quale il servizio è stato affidato alla Ditta Scrivano.</w:t>
      </w:r>
    </w:p>
    <w:p w:rsidR="004D0A64" w:rsidRPr="007F269B" w:rsidRDefault="00E83D5D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D3">
        <w:rPr>
          <w:rFonts w:ascii="Times New Roman" w:hAnsi="Times New Roman" w:cs="Times New Roman"/>
          <w:sz w:val="24"/>
          <w:szCs w:val="24"/>
        </w:rPr>
        <w:t xml:space="preserve">Il servizio Scuolabus è </w:t>
      </w:r>
      <w:r w:rsidR="0062114D">
        <w:rPr>
          <w:rFonts w:ascii="Times New Roman" w:hAnsi="Times New Roman" w:cs="Times New Roman"/>
          <w:sz w:val="24"/>
          <w:szCs w:val="24"/>
        </w:rPr>
        <w:t xml:space="preserve">stato </w:t>
      </w:r>
      <w:r w:rsidR="003561D3">
        <w:rPr>
          <w:rFonts w:ascii="Times New Roman" w:hAnsi="Times New Roman" w:cs="Times New Roman"/>
          <w:sz w:val="24"/>
          <w:szCs w:val="24"/>
        </w:rPr>
        <w:t xml:space="preserve">offerto gratuitamente agli studenti </w:t>
      </w:r>
      <w:r w:rsidR="0062114D">
        <w:rPr>
          <w:rFonts w:ascii="Times New Roman" w:hAnsi="Times New Roman" w:cs="Times New Roman"/>
          <w:sz w:val="24"/>
          <w:szCs w:val="24"/>
        </w:rPr>
        <w:t>sia per il tragitto casa – scuola che per le uscite didattiche nel territorio.</w:t>
      </w:r>
    </w:p>
    <w:p w:rsidR="008F3A2A" w:rsidRDefault="008F3A2A" w:rsidP="00E24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778"/>
      </w:tblGrid>
      <w:tr w:rsidR="008F3A2A" w:rsidTr="00581DCC">
        <w:tc>
          <w:tcPr>
            <w:tcW w:w="9778" w:type="dxa"/>
            <w:shd w:val="pct20" w:color="auto" w:fill="auto"/>
          </w:tcPr>
          <w:p w:rsidR="008F3A2A" w:rsidRDefault="008F3A2A" w:rsidP="00E2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DATI STRUTTURALI ISTITUZIONE SCOLASTICA</w:t>
            </w:r>
          </w:p>
        </w:tc>
      </w:tr>
    </w:tbl>
    <w:p w:rsidR="008F3A2A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2A" w:rsidRPr="00706DDA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A">
        <w:rPr>
          <w:rFonts w:ascii="Times New Roman" w:hAnsi="Times New Roman" w:cs="Times New Roman"/>
          <w:sz w:val="24"/>
          <w:szCs w:val="24"/>
        </w:rPr>
        <w:t>La Direzione Didattica “Don Lorenzo Milani” di Randazzo e articolata nei seguenti plessi:</w:t>
      </w:r>
    </w:p>
    <w:p w:rsidR="008F3A2A" w:rsidRPr="00706DDA" w:rsidRDefault="008F3A2A" w:rsidP="00E247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A">
        <w:rPr>
          <w:rFonts w:ascii="Times New Roman" w:hAnsi="Times New Roman" w:cs="Times New Roman"/>
          <w:sz w:val="24"/>
          <w:szCs w:val="24"/>
        </w:rPr>
        <w:t>Plesso Via Vittorio Veneto: Scuola dell’Infanzia e Scuola Primaria</w:t>
      </w:r>
      <w:r w:rsidR="0062114D">
        <w:rPr>
          <w:rFonts w:ascii="Times New Roman" w:hAnsi="Times New Roman" w:cs="Times New Roman"/>
          <w:sz w:val="24"/>
          <w:szCs w:val="24"/>
        </w:rPr>
        <w:t xml:space="preserve"> (4 sezioni e 14 classi)</w:t>
      </w:r>
    </w:p>
    <w:p w:rsidR="008F3A2A" w:rsidRPr="00706DDA" w:rsidRDefault="008F3A2A" w:rsidP="00E247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A">
        <w:rPr>
          <w:rFonts w:ascii="Times New Roman" w:hAnsi="Times New Roman" w:cs="Times New Roman"/>
          <w:sz w:val="24"/>
          <w:szCs w:val="24"/>
        </w:rPr>
        <w:t xml:space="preserve">Plesso </w:t>
      </w:r>
      <w:proofErr w:type="spellStart"/>
      <w:r w:rsidRPr="00706DDA">
        <w:rPr>
          <w:rFonts w:ascii="Times New Roman" w:hAnsi="Times New Roman" w:cs="Times New Roman"/>
          <w:sz w:val="24"/>
          <w:szCs w:val="24"/>
        </w:rPr>
        <w:t>Crocitta</w:t>
      </w:r>
      <w:proofErr w:type="spellEnd"/>
      <w:r w:rsidRPr="00706DDA">
        <w:rPr>
          <w:rFonts w:ascii="Times New Roman" w:hAnsi="Times New Roman" w:cs="Times New Roman"/>
          <w:sz w:val="24"/>
          <w:szCs w:val="24"/>
        </w:rPr>
        <w:t>: Scuola Primaria</w:t>
      </w:r>
      <w:r w:rsidR="0062114D">
        <w:rPr>
          <w:rFonts w:ascii="Times New Roman" w:hAnsi="Times New Roman" w:cs="Times New Roman"/>
          <w:sz w:val="24"/>
          <w:szCs w:val="24"/>
        </w:rPr>
        <w:t xml:space="preserve"> (5 classi)</w:t>
      </w:r>
    </w:p>
    <w:p w:rsidR="008F3A2A" w:rsidRPr="00706DDA" w:rsidRDefault="008F3A2A" w:rsidP="00E247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A">
        <w:rPr>
          <w:rFonts w:ascii="Times New Roman" w:hAnsi="Times New Roman" w:cs="Times New Roman"/>
          <w:sz w:val="24"/>
          <w:szCs w:val="24"/>
        </w:rPr>
        <w:t>Plesso “Madre Teresa di Calcutta”: Scuola dell’Infanzia</w:t>
      </w:r>
      <w:r w:rsidR="0062114D">
        <w:rPr>
          <w:rFonts w:ascii="Times New Roman" w:hAnsi="Times New Roman" w:cs="Times New Roman"/>
          <w:sz w:val="24"/>
          <w:szCs w:val="24"/>
        </w:rPr>
        <w:t xml:space="preserve"> (2 sezioni)</w:t>
      </w:r>
    </w:p>
    <w:p w:rsidR="008F3A2A" w:rsidRPr="00706DDA" w:rsidRDefault="008F3A2A" w:rsidP="00E247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A">
        <w:rPr>
          <w:rFonts w:ascii="Times New Roman" w:hAnsi="Times New Roman" w:cs="Times New Roman"/>
          <w:sz w:val="24"/>
          <w:szCs w:val="24"/>
        </w:rPr>
        <w:t>Plesso Via IV Novembre: Scuola dell’Infanzia</w:t>
      </w:r>
      <w:r w:rsidR="0062114D">
        <w:rPr>
          <w:rFonts w:ascii="Times New Roman" w:hAnsi="Times New Roman" w:cs="Times New Roman"/>
          <w:sz w:val="24"/>
          <w:szCs w:val="24"/>
        </w:rPr>
        <w:t xml:space="preserve"> (2 sezioni)</w:t>
      </w:r>
    </w:p>
    <w:p w:rsidR="008F3A2A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5E2" w:rsidRPr="00A63BBE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BE">
        <w:rPr>
          <w:rFonts w:ascii="Times New Roman" w:hAnsi="Times New Roman" w:cs="Times New Roman"/>
          <w:b/>
          <w:sz w:val="28"/>
          <w:szCs w:val="28"/>
        </w:rPr>
        <w:t>POPOLAZIONE SCOLASTICA</w:t>
      </w:r>
    </w:p>
    <w:tbl>
      <w:tblPr>
        <w:tblStyle w:val="Grigliatabella"/>
        <w:tblW w:w="6567" w:type="dxa"/>
        <w:tblInd w:w="-176" w:type="dxa"/>
        <w:tblLook w:val="04A0" w:firstRow="1" w:lastRow="0" w:firstColumn="1" w:lastColumn="0" w:noHBand="0" w:noVBand="1"/>
      </w:tblPr>
      <w:tblGrid>
        <w:gridCol w:w="2552"/>
        <w:gridCol w:w="2231"/>
        <w:gridCol w:w="1784"/>
      </w:tblGrid>
      <w:tr w:rsidR="008F3A2A" w:rsidTr="008F3A2A">
        <w:tc>
          <w:tcPr>
            <w:tcW w:w="2552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b/>
                <w:sz w:val="24"/>
                <w:szCs w:val="24"/>
              </w:rPr>
              <w:t>PLESSO</w:t>
            </w:r>
          </w:p>
        </w:tc>
        <w:tc>
          <w:tcPr>
            <w:tcW w:w="4015" w:type="dxa"/>
            <w:gridSpan w:val="2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b/>
                <w:sz w:val="24"/>
                <w:szCs w:val="24"/>
              </w:rPr>
              <w:t>ANNO SCOLASTICO 2013/14</w:t>
            </w:r>
          </w:p>
        </w:tc>
      </w:tr>
      <w:tr w:rsidR="008F3A2A" w:rsidTr="008F3A2A">
        <w:tc>
          <w:tcPr>
            <w:tcW w:w="2552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Via Vittorio Veneto Infanzia</w:t>
            </w:r>
          </w:p>
        </w:tc>
        <w:tc>
          <w:tcPr>
            <w:tcW w:w="2231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 xml:space="preserve">4 sezioni </w:t>
            </w:r>
          </w:p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F3A2A" w:rsidTr="008F3A2A">
        <w:tc>
          <w:tcPr>
            <w:tcW w:w="2552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Via Vittorio Veneto Primaria</w:t>
            </w:r>
          </w:p>
        </w:tc>
        <w:tc>
          <w:tcPr>
            <w:tcW w:w="2231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14 classi</w:t>
            </w:r>
          </w:p>
        </w:tc>
        <w:tc>
          <w:tcPr>
            <w:tcW w:w="1784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8F3A2A" w:rsidTr="008F3A2A">
        <w:tc>
          <w:tcPr>
            <w:tcW w:w="2552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 xml:space="preserve">Plesso </w:t>
            </w:r>
            <w:proofErr w:type="spellStart"/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Crocitta</w:t>
            </w:r>
            <w:proofErr w:type="spellEnd"/>
            <w:r w:rsidRPr="0070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 xml:space="preserve">5 classi </w:t>
            </w:r>
          </w:p>
        </w:tc>
        <w:tc>
          <w:tcPr>
            <w:tcW w:w="1784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8F3A2A" w:rsidTr="008F3A2A">
        <w:tc>
          <w:tcPr>
            <w:tcW w:w="2552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Plesso “Madre Teresa di Calcutta”</w:t>
            </w:r>
          </w:p>
        </w:tc>
        <w:tc>
          <w:tcPr>
            <w:tcW w:w="2231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2 sezioni</w:t>
            </w:r>
          </w:p>
        </w:tc>
        <w:tc>
          <w:tcPr>
            <w:tcW w:w="1784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3A2A" w:rsidTr="008F3A2A">
        <w:tc>
          <w:tcPr>
            <w:tcW w:w="2552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Plesso Via IV Novembre</w:t>
            </w:r>
          </w:p>
        </w:tc>
        <w:tc>
          <w:tcPr>
            <w:tcW w:w="2231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2 sezioni</w:t>
            </w:r>
          </w:p>
        </w:tc>
        <w:tc>
          <w:tcPr>
            <w:tcW w:w="1784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3A2A" w:rsidTr="008F3A2A">
        <w:tc>
          <w:tcPr>
            <w:tcW w:w="2552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2231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b/>
                <w:sz w:val="24"/>
                <w:szCs w:val="24"/>
              </w:rPr>
              <w:t>8 sezioni</w:t>
            </w:r>
          </w:p>
          <w:p w:rsidR="008F3A2A" w:rsidRPr="00706DDA" w:rsidRDefault="00E247B6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F3A2A" w:rsidRPr="0070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classi</w:t>
            </w:r>
          </w:p>
        </w:tc>
        <w:tc>
          <w:tcPr>
            <w:tcW w:w="1784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b/>
                <w:sz w:val="24"/>
                <w:szCs w:val="24"/>
              </w:rPr>
              <w:t>558</w:t>
            </w:r>
          </w:p>
        </w:tc>
      </w:tr>
    </w:tbl>
    <w:p w:rsidR="008F3A2A" w:rsidRPr="00B20904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5E2" w:rsidRPr="00A63BBE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BE">
        <w:rPr>
          <w:rFonts w:ascii="Times New Roman" w:hAnsi="Times New Roman" w:cs="Times New Roman"/>
          <w:b/>
          <w:sz w:val="28"/>
          <w:szCs w:val="28"/>
        </w:rPr>
        <w:t>PERSONALE DIPENDENTE IN ORGANICO DI FATTO</w:t>
      </w:r>
    </w:p>
    <w:tbl>
      <w:tblPr>
        <w:tblStyle w:val="Grigliatabella"/>
        <w:tblW w:w="6487" w:type="dxa"/>
        <w:tblLook w:val="04A0" w:firstRow="1" w:lastRow="0" w:firstColumn="1" w:lastColumn="0" w:noHBand="0" w:noVBand="1"/>
      </w:tblPr>
      <w:tblGrid>
        <w:gridCol w:w="3369"/>
        <w:gridCol w:w="3118"/>
      </w:tblGrid>
      <w:tr w:rsidR="008F3A2A" w:rsidTr="008F3A2A">
        <w:tc>
          <w:tcPr>
            <w:tcW w:w="3369" w:type="dxa"/>
          </w:tcPr>
          <w:p w:rsidR="008F3A2A" w:rsidRDefault="008F3A2A" w:rsidP="00E24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3A2A" w:rsidRPr="00706DDA" w:rsidRDefault="008F3A2A" w:rsidP="00E247B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b/>
                <w:sz w:val="24"/>
                <w:szCs w:val="24"/>
              </w:rPr>
              <w:t>S. 2013/14</w:t>
            </w:r>
          </w:p>
        </w:tc>
      </w:tr>
      <w:tr w:rsidR="008F3A2A" w:rsidRPr="00706DDA" w:rsidTr="008F3A2A">
        <w:tc>
          <w:tcPr>
            <w:tcW w:w="3369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3118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2A" w:rsidRPr="00706DDA" w:rsidTr="008F3A2A">
        <w:tc>
          <w:tcPr>
            <w:tcW w:w="3369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DSGA</w:t>
            </w:r>
          </w:p>
        </w:tc>
        <w:tc>
          <w:tcPr>
            <w:tcW w:w="3118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2A" w:rsidRPr="00706DDA" w:rsidTr="008F3A2A">
        <w:tc>
          <w:tcPr>
            <w:tcW w:w="3369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Docenti Infanzia</w:t>
            </w:r>
          </w:p>
        </w:tc>
        <w:tc>
          <w:tcPr>
            <w:tcW w:w="3118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3A2A" w:rsidRPr="00706DDA" w:rsidTr="008F3A2A">
        <w:tc>
          <w:tcPr>
            <w:tcW w:w="3369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Docenti Primaria</w:t>
            </w:r>
          </w:p>
        </w:tc>
        <w:tc>
          <w:tcPr>
            <w:tcW w:w="3118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F3A2A" w:rsidRPr="00706DDA" w:rsidTr="008F3A2A">
        <w:tc>
          <w:tcPr>
            <w:tcW w:w="3369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Assistenti Amministrativi</w:t>
            </w:r>
          </w:p>
        </w:tc>
        <w:tc>
          <w:tcPr>
            <w:tcW w:w="3118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3A2A" w:rsidRPr="00706DDA" w:rsidTr="008F3A2A">
        <w:tc>
          <w:tcPr>
            <w:tcW w:w="3369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Collaboratori Scolastici</w:t>
            </w:r>
          </w:p>
        </w:tc>
        <w:tc>
          <w:tcPr>
            <w:tcW w:w="3118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3A2A" w:rsidRPr="00706DDA" w:rsidTr="008F3A2A">
        <w:tc>
          <w:tcPr>
            <w:tcW w:w="3369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3118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</w:tbl>
    <w:p w:rsidR="008F3A2A" w:rsidRPr="00706DDA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A2A" w:rsidRPr="00706DDA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A2A" w:rsidRPr="00706DDA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Nell’Anno scolastico 2013/14</w:t>
      </w:r>
      <w:r w:rsidRPr="00706DDA">
        <w:rPr>
          <w:rFonts w:ascii="Times New Roman" w:hAnsi="Times New Roman" w:cs="Times New Roman"/>
          <w:sz w:val="24"/>
          <w:szCs w:val="24"/>
        </w:rPr>
        <w:t xml:space="preserve"> le attività sono state realizzate con i seguenti modelli orari:</w:t>
      </w:r>
    </w:p>
    <w:p w:rsidR="008F3A2A" w:rsidRPr="00706DDA" w:rsidRDefault="008F3A2A" w:rsidP="00E247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A">
        <w:rPr>
          <w:rFonts w:ascii="Times New Roman" w:hAnsi="Times New Roman" w:cs="Times New Roman"/>
          <w:sz w:val="24"/>
          <w:szCs w:val="24"/>
        </w:rPr>
        <w:t xml:space="preserve">Scuola dell’Infanzia: </w:t>
      </w:r>
      <w:r>
        <w:rPr>
          <w:rFonts w:ascii="Times New Roman" w:hAnsi="Times New Roman" w:cs="Times New Roman"/>
          <w:sz w:val="24"/>
          <w:szCs w:val="24"/>
        </w:rPr>
        <w:t xml:space="preserve">8 sezioni - </w:t>
      </w:r>
      <w:r w:rsidRPr="00706DDA">
        <w:rPr>
          <w:rFonts w:ascii="Times New Roman" w:hAnsi="Times New Roman" w:cs="Times New Roman"/>
          <w:sz w:val="24"/>
          <w:szCs w:val="24"/>
        </w:rPr>
        <w:t>40 ore</w:t>
      </w:r>
    </w:p>
    <w:p w:rsidR="008F3A2A" w:rsidRPr="00706DDA" w:rsidRDefault="008F3A2A" w:rsidP="00E247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A">
        <w:rPr>
          <w:rFonts w:ascii="Times New Roman" w:hAnsi="Times New Roman" w:cs="Times New Roman"/>
          <w:sz w:val="24"/>
          <w:szCs w:val="24"/>
        </w:rPr>
        <w:t xml:space="preserve">Scuola Primaria </w:t>
      </w:r>
      <w:proofErr w:type="spellStart"/>
      <w:r w:rsidRPr="00706DDA">
        <w:rPr>
          <w:rFonts w:ascii="Times New Roman" w:hAnsi="Times New Roman" w:cs="Times New Roman"/>
          <w:sz w:val="24"/>
          <w:szCs w:val="24"/>
        </w:rPr>
        <w:t>Crocitta</w:t>
      </w:r>
      <w:proofErr w:type="spellEnd"/>
      <w:r w:rsidRPr="00706D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5 classi con tempo scuola </w:t>
      </w:r>
      <w:r w:rsidRPr="00706DDA">
        <w:rPr>
          <w:rFonts w:ascii="Times New Roman" w:hAnsi="Times New Roman" w:cs="Times New Roman"/>
          <w:sz w:val="24"/>
          <w:szCs w:val="24"/>
        </w:rPr>
        <w:t>30 ore</w:t>
      </w:r>
    </w:p>
    <w:p w:rsidR="008F3A2A" w:rsidRPr="00706DDA" w:rsidRDefault="008F3A2A" w:rsidP="00E247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A">
        <w:rPr>
          <w:rFonts w:ascii="Times New Roman" w:hAnsi="Times New Roman" w:cs="Times New Roman"/>
          <w:sz w:val="24"/>
          <w:szCs w:val="24"/>
        </w:rPr>
        <w:t>Scuola Primar</w:t>
      </w:r>
      <w:r>
        <w:rPr>
          <w:rFonts w:ascii="Times New Roman" w:hAnsi="Times New Roman" w:cs="Times New Roman"/>
          <w:sz w:val="24"/>
          <w:szCs w:val="24"/>
        </w:rPr>
        <w:t>ia di Via Vittorio Veneto: n.  9</w:t>
      </w:r>
      <w:r w:rsidRPr="00706DDA">
        <w:rPr>
          <w:rFonts w:ascii="Times New Roman" w:hAnsi="Times New Roman" w:cs="Times New Roman"/>
          <w:sz w:val="24"/>
          <w:szCs w:val="24"/>
        </w:rPr>
        <w:t xml:space="preserve"> classi con tempo scuola 30 ore; n. 5 classi con tempo pieno di 40 ore </w:t>
      </w:r>
    </w:p>
    <w:p w:rsidR="008F3A2A" w:rsidRPr="00706DDA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A2A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DDA">
        <w:rPr>
          <w:rFonts w:ascii="Times New Roman" w:hAnsi="Times New Roman" w:cs="Times New Roman"/>
          <w:b/>
          <w:sz w:val="24"/>
          <w:szCs w:val="24"/>
        </w:rPr>
        <w:t>DESCRIZIONE DELL’ISTITUTO E DEI RELATIVI PLESSI</w:t>
      </w:r>
    </w:p>
    <w:p w:rsidR="00E247B6" w:rsidRDefault="00E247B6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B6">
        <w:rPr>
          <w:rFonts w:ascii="Times New Roman" w:hAnsi="Times New Roman" w:cs="Times New Roman"/>
          <w:sz w:val="24"/>
          <w:szCs w:val="24"/>
        </w:rPr>
        <w:t xml:space="preserve">Nella prima parte dell’anno 2014 </w:t>
      </w:r>
      <w:r>
        <w:rPr>
          <w:rFonts w:ascii="Times New Roman" w:hAnsi="Times New Roman" w:cs="Times New Roman"/>
          <w:sz w:val="24"/>
          <w:szCs w:val="24"/>
        </w:rPr>
        <w:t xml:space="preserve">non si sono verificate modifiche sostanziale alla situazione  dell’Istituto e dei Plessi. </w:t>
      </w:r>
    </w:p>
    <w:p w:rsidR="00E247B6" w:rsidRDefault="00E247B6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Plesso di Via Vittorio Veneto sono rimaste attive 4 sezioni di Scuola dell’Infanzia e 14 classi di Scuola Primaria (9 a tempo 30 ore e 5 a tempo pieno di 40 ore); nel Plesso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sono rimaste attive cinque classi di Scuola Primaria; nel Plesso “Madre Teresa di Calcutta due Sezione Infanzia; nel Plesso Via IV Novembre altre due sezioni Infanzia.</w:t>
      </w:r>
    </w:p>
    <w:p w:rsidR="00E247B6" w:rsidRDefault="00E247B6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Vigili del Fuoco hanno effettuato diversi sopralluoghi e interventi per garantire la sicurezza tramite il tagli dei rami degli alberi e lo scrostamento dell’intonaco pericolante del cornicione.</w:t>
      </w:r>
    </w:p>
    <w:p w:rsidR="00E247B6" w:rsidRDefault="00E247B6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L’Ente locale ha garantito la pulizia degli spazi verdi e gli interventi di manutenzione necessari.</w:t>
      </w:r>
    </w:p>
    <w:p w:rsidR="00E247B6" w:rsidRPr="00E247B6" w:rsidRDefault="00E247B6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problemi più seri si sono verificati </w:t>
      </w:r>
      <w:r w:rsidR="006965E2">
        <w:rPr>
          <w:rFonts w:ascii="Times New Roman" w:hAnsi="Times New Roman" w:cs="Times New Roman"/>
          <w:sz w:val="24"/>
          <w:szCs w:val="24"/>
        </w:rPr>
        <w:t xml:space="preserve">a causa di perdite e ostruzioni nei bagni che dovrebbero essere complessivamente sistemati e sostituiti. </w:t>
      </w:r>
    </w:p>
    <w:p w:rsidR="003561D3" w:rsidRDefault="003561D3" w:rsidP="00E24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3" w:rsidRDefault="003561D3" w:rsidP="00E24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778"/>
      </w:tblGrid>
      <w:tr w:rsidR="009F090E" w:rsidTr="009F090E">
        <w:tc>
          <w:tcPr>
            <w:tcW w:w="9778" w:type="dxa"/>
            <w:shd w:val="pct20" w:color="auto" w:fill="auto"/>
          </w:tcPr>
          <w:p w:rsidR="009F090E" w:rsidRDefault="00FC6C33" w:rsidP="00E2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VARIAZIONI DEI </w:t>
            </w:r>
            <w:r w:rsidR="009F090E" w:rsidRPr="00B20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DATI STRUTTURALI ISTITUZIONE SCOLASTICA</w:t>
            </w:r>
          </w:p>
        </w:tc>
      </w:tr>
    </w:tbl>
    <w:p w:rsidR="00FC6C33" w:rsidRDefault="00FC6C33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C2" w:rsidRPr="00DA23C2" w:rsidRDefault="00DA23C2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3C2">
        <w:rPr>
          <w:rFonts w:ascii="Times New Roman" w:hAnsi="Times New Roman" w:cs="Times New Roman"/>
          <w:b/>
          <w:sz w:val="24"/>
          <w:szCs w:val="24"/>
        </w:rPr>
        <w:t>TRASFERIMENTO PLESSO DI VIA QUATTRO NOVEMBRE NEI LOCALI DELL’ISTITUTO SANTA GIOVANNA ANTIDA</w:t>
      </w:r>
    </w:p>
    <w:p w:rsidR="00DA23C2" w:rsidRDefault="00FC6C33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fine dell’anno 2013 l’Amministrazione ha comunicato la necessità di eliminare l’affitto dei locali di Via IV Novembre per problemi di tipo economico. </w:t>
      </w:r>
      <w:r w:rsidR="00DA23C2">
        <w:rPr>
          <w:rFonts w:ascii="Times New Roman" w:hAnsi="Times New Roman" w:cs="Times New Roman"/>
          <w:sz w:val="24"/>
          <w:szCs w:val="24"/>
        </w:rPr>
        <w:t xml:space="preserve">Da subito </w:t>
      </w:r>
      <w:r w:rsidR="006965E2">
        <w:rPr>
          <w:rFonts w:ascii="Times New Roman" w:hAnsi="Times New Roman" w:cs="Times New Roman"/>
          <w:sz w:val="24"/>
          <w:szCs w:val="24"/>
        </w:rPr>
        <w:t xml:space="preserve">il Dirigente Scolastico ha effettuato </w:t>
      </w:r>
      <w:r w:rsidR="00DA23C2">
        <w:rPr>
          <w:rFonts w:ascii="Times New Roman" w:hAnsi="Times New Roman" w:cs="Times New Roman"/>
          <w:sz w:val="24"/>
          <w:szCs w:val="24"/>
        </w:rPr>
        <w:t xml:space="preserve">numerosi incontri sia con il personale della scuola che con l’Amministrazione per trovare una adeguata soluzione del problema. </w:t>
      </w:r>
    </w:p>
    <w:p w:rsidR="003561D3" w:rsidRDefault="00DA23C2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qualche mese, accolte le ragioni portate avanti dal Dirigente Scolastico, l</w:t>
      </w:r>
      <w:r w:rsidR="00FC6C33" w:rsidRPr="00FC6C33">
        <w:rPr>
          <w:rFonts w:ascii="Times New Roman" w:hAnsi="Times New Roman" w:cs="Times New Roman"/>
          <w:sz w:val="24"/>
          <w:szCs w:val="24"/>
        </w:rPr>
        <w:t xml:space="preserve">'Amministrazione Comunale, con nota 6115 del 4 aprile 2014, ha comunicato che, a decorrere dal prossimo anno scolastico, le due sezioni di scuola dell'infanzia attualmente ubicate in Via IV Novembre saranno trasferite nei locali dell' Istituto Santa Giovanna </w:t>
      </w:r>
      <w:proofErr w:type="spellStart"/>
      <w:r w:rsidR="00FC6C33" w:rsidRPr="00FC6C33">
        <w:rPr>
          <w:rFonts w:ascii="Times New Roman" w:hAnsi="Times New Roman" w:cs="Times New Roman"/>
          <w:sz w:val="24"/>
          <w:szCs w:val="24"/>
        </w:rPr>
        <w:t>Antida</w:t>
      </w:r>
      <w:proofErr w:type="spellEnd"/>
      <w:r w:rsidR="00FC6C33">
        <w:rPr>
          <w:rFonts w:ascii="Times New Roman" w:hAnsi="Times New Roman" w:cs="Times New Roman"/>
          <w:sz w:val="24"/>
          <w:szCs w:val="24"/>
        </w:rPr>
        <w:t>.</w:t>
      </w:r>
    </w:p>
    <w:p w:rsidR="00DA23C2" w:rsidRDefault="00DA23C2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C2" w:rsidRPr="00DA23C2" w:rsidRDefault="00DA23C2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3C2">
        <w:rPr>
          <w:rFonts w:ascii="Times New Roman" w:hAnsi="Times New Roman" w:cs="Times New Roman"/>
          <w:b/>
          <w:sz w:val="24"/>
          <w:szCs w:val="24"/>
        </w:rPr>
        <w:lastRenderedPageBreak/>
        <w:t>ATTIVAZIONE SEZIONE TEMPO PIENO SCUOLA PRIMARIA</w:t>
      </w:r>
    </w:p>
    <w:p w:rsidR="00DA23C2" w:rsidRDefault="00DA23C2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scuola</w:t>
      </w:r>
      <w:r w:rsidR="0052230A">
        <w:rPr>
          <w:rFonts w:ascii="Times New Roman" w:hAnsi="Times New Roman" w:cs="Times New Roman"/>
          <w:sz w:val="24"/>
          <w:szCs w:val="24"/>
        </w:rPr>
        <w:t xml:space="preserve">, grazie anche all’intervento dell’Amministrazione Comunale, </w:t>
      </w:r>
      <w:r>
        <w:rPr>
          <w:rFonts w:ascii="Times New Roman" w:hAnsi="Times New Roman" w:cs="Times New Roman"/>
          <w:sz w:val="24"/>
          <w:szCs w:val="24"/>
        </w:rPr>
        <w:t xml:space="preserve"> è riuscita a ottenere l’attivazione di una classe di tempo pieno di Scuola Primaria per il prossimo anno scolastico</w:t>
      </w:r>
      <w:r w:rsidR="0052230A">
        <w:rPr>
          <w:rFonts w:ascii="Times New Roman" w:hAnsi="Times New Roman" w:cs="Times New Roman"/>
          <w:sz w:val="24"/>
          <w:szCs w:val="24"/>
        </w:rPr>
        <w:t>. Pertanto, dal mese di settembre, saranno attive 18 classi di Scuola Primaria, di cui 14 con tempo scuola di 30 ore e 4 con tempo pieno di 40 ore.</w:t>
      </w:r>
    </w:p>
    <w:p w:rsidR="003561D3" w:rsidRPr="00B26C25" w:rsidRDefault="003561D3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468" w:type="dxa"/>
        <w:shd w:val="pct20" w:color="auto" w:fill="auto"/>
        <w:tblLook w:val="04A0" w:firstRow="1" w:lastRow="0" w:firstColumn="1" w:lastColumn="0" w:noHBand="0" w:noVBand="1"/>
      </w:tblPr>
      <w:tblGrid>
        <w:gridCol w:w="10468"/>
      </w:tblGrid>
      <w:tr w:rsidR="00D16349" w:rsidRPr="00B20904" w:rsidTr="006965E2">
        <w:trPr>
          <w:trHeight w:val="450"/>
        </w:trPr>
        <w:tc>
          <w:tcPr>
            <w:tcW w:w="10468" w:type="dxa"/>
            <w:shd w:val="pct20" w:color="auto" w:fill="auto"/>
          </w:tcPr>
          <w:p w:rsidR="00D16349" w:rsidRPr="00B20904" w:rsidRDefault="00D16349" w:rsidP="00E2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DATI RELATIVI ALLA PREVISIONE INIZIALE</w:t>
            </w:r>
          </w:p>
        </w:tc>
      </w:tr>
    </w:tbl>
    <w:p w:rsidR="00D16349" w:rsidRDefault="00D16349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83E" w:rsidRPr="00B8383E" w:rsidRDefault="00B8383E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83E">
        <w:rPr>
          <w:rFonts w:ascii="Times New Roman" w:hAnsi="Times New Roman" w:cs="Times New Roman"/>
          <w:b/>
          <w:sz w:val="28"/>
          <w:szCs w:val="28"/>
        </w:rPr>
        <w:t>ENTRATE</w:t>
      </w: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363"/>
        <w:gridCol w:w="1464"/>
        <w:gridCol w:w="1418"/>
        <w:gridCol w:w="1417"/>
        <w:gridCol w:w="1985"/>
      </w:tblGrid>
      <w:tr w:rsidR="00E34247" w:rsidRPr="005D0B05" w:rsidTr="00E34247">
        <w:tc>
          <w:tcPr>
            <w:tcW w:w="817" w:type="dxa"/>
          </w:tcPr>
          <w:p w:rsidR="00E34247" w:rsidRPr="00E34247" w:rsidRDefault="00E34247" w:rsidP="00E24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AGGR.</w:t>
            </w:r>
          </w:p>
        </w:tc>
        <w:tc>
          <w:tcPr>
            <w:tcW w:w="992" w:type="dxa"/>
          </w:tcPr>
          <w:p w:rsidR="00E34247" w:rsidRPr="00E34247" w:rsidRDefault="00E34247" w:rsidP="00E24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VOCE</w:t>
            </w:r>
          </w:p>
        </w:tc>
        <w:tc>
          <w:tcPr>
            <w:tcW w:w="2363" w:type="dxa"/>
          </w:tcPr>
          <w:p w:rsidR="00E063C9" w:rsidRDefault="00E34247" w:rsidP="00E247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4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ENTRATE</w:t>
            </w:r>
            <w:r w:rsidR="00E063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34247" w:rsidRPr="00E34247" w:rsidRDefault="00E063C9" w:rsidP="00E24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 30/06/2014</w:t>
            </w:r>
          </w:p>
        </w:tc>
        <w:tc>
          <w:tcPr>
            <w:tcW w:w="1464" w:type="dxa"/>
          </w:tcPr>
          <w:p w:rsidR="00E34247" w:rsidRPr="00E34247" w:rsidRDefault="00E34247" w:rsidP="00E24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247"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IMPORTI €</w:t>
            </w:r>
          </w:p>
        </w:tc>
        <w:tc>
          <w:tcPr>
            <w:tcW w:w="1418" w:type="dxa"/>
          </w:tcPr>
          <w:p w:rsidR="00E34247" w:rsidRPr="00E34247" w:rsidRDefault="00E34247" w:rsidP="00E247B6">
            <w:pPr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E34247"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SOMME ACCERTATE</w:t>
            </w:r>
          </w:p>
        </w:tc>
        <w:tc>
          <w:tcPr>
            <w:tcW w:w="1417" w:type="dxa"/>
          </w:tcPr>
          <w:p w:rsidR="00E34247" w:rsidRPr="00E34247" w:rsidRDefault="00E34247" w:rsidP="00E247B6">
            <w:pPr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E34247"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SOMME RISCOSSE</w:t>
            </w:r>
          </w:p>
        </w:tc>
        <w:tc>
          <w:tcPr>
            <w:tcW w:w="1985" w:type="dxa"/>
          </w:tcPr>
          <w:p w:rsidR="00E34247" w:rsidRPr="00E34247" w:rsidRDefault="00E34247" w:rsidP="00E247B6">
            <w:pPr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E34247"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 xml:space="preserve">SOMME RIMASTE DA RISCUOTERE </w:t>
            </w: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0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Avanzo di Amministrazione Definitivo</w:t>
            </w:r>
          </w:p>
        </w:tc>
        <w:tc>
          <w:tcPr>
            <w:tcW w:w="1464" w:type="dxa"/>
          </w:tcPr>
          <w:p w:rsidR="00E34247" w:rsidRPr="00B26C25" w:rsidRDefault="00E34247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189.480,61</w:t>
            </w:r>
          </w:p>
        </w:tc>
        <w:tc>
          <w:tcPr>
            <w:tcW w:w="1418" w:type="dxa"/>
          </w:tcPr>
          <w:p w:rsidR="00E34247" w:rsidRPr="00B26C25" w:rsidRDefault="00E34247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Pr="00B26C25" w:rsidRDefault="00E34247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Pr="00B26C25" w:rsidRDefault="00E34247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05">
              <w:rPr>
                <w:rFonts w:ascii="Times New Roman" w:hAnsi="Times New Roman" w:cs="Times New Roman"/>
                <w:sz w:val="24"/>
                <w:szCs w:val="24"/>
              </w:rPr>
              <w:t>Non vincolato</w:t>
            </w:r>
          </w:p>
        </w:tc>
        <w:tc>
          <w:tcPr>
            <w:tcW w:w="1464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2.993,34</w:t>
            </w:r>
          </w:p>
        </w:tc>
        <w:tc>
          <w:tcPr>
            <w:tcW w:w="1418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Vincolato</w:t>
            </w:r>
          </w:p>
        </w:tc>
        <w:tc>
          <w:tcPr>
            <w:tcW w:w="1464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186.487,27</w:t>
            </w:r>
          </w:p>
        </w:tc>
        <w:tc>
          <w:tcPr>
            <w:tcW w:w="1418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47" w:rsidRPr="00B26C2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Finanziamento dello Stato</w:t>
            </w:r>
          </w:p>
        </w:tc>
        <w:tc>
          <w:tcPr>
            <w:tcW w:w="1464" w:type="dxa"/>
          </w:tcPr>
          <w:p w:rsidR="00E34247" w:rsidRPr="00B26C25" w:rsidRDefault="00E34247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1.576,74</w:t>
            </w:r>
          </w:p>
        </w:tc>
        <w:tc>
          <w:tcPr>
            <w:tcW w:w="1418" w:type="dxa"/>
          </w:tcPr>
          <w:p w:rsidR="00E34247" w:rsidRPr="00B26C25" w:rsidRDefault="00E34247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1.576,74</w:t>
            </w:r>
          </w:p>
        </w:tc>
        <w:tc>
          <w:tcPr>
            <w:tcW w:w="1417" w:type="dxa"/>
          </w:tcPr>
          <w:p w:rsidR="00E34247" w:rsidRPr="00B26C25" w:rsidRDefault="00E34247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1.576,74</w:t>
            </w:r>
          </w:p>
        </w:tc>
        <w:tc>
          <w:tcPr>
            <w:tcW w:w="1985" w:type="dxa"/>
          </w:tcPr>
          <w:p w:rsidR="00E34247" w:rsidRPr="00B26C25" w:rsidRDefault="00E34247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Dotazione ordinaria</w:t>
            </w:r>
          </w:p>
        </w:tc>
        <w:tc>
          <w:tcPr>
            <w:tcW w:w="1464" w:type="dxa"/>
          </w:tcPr>
          <w:p w:rsidR="00E34247" w:rsidRP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247">
              <w:rPr>
                <w:rFonts w:ascii="Times New Roman" w:hAnsi="Times New Roman" w:cs="Times New Roman"/>
                <w:sz w:val="24"/>
                <w:szCs w:val="24"/>
              </w:rPr>
              <w:t>1.576,74</w:t>
            </w:r>
          </w:p>
        </w:tc>
        <w:tc>
          <w:tcPr>
            <w:tcW w:w="1418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247">
              <w:rPr>
                <w:rFonts w:ascii="Times New Roman" w:hAnsi="Times New Roman" w:cs="Times New Roman"/>
                <w:sz w:val="24"/>
                <w:szCs w:val="24"/>
              </w:rPr>
              <w:t>1.576,74</w:t>
            </w:r>
          </w:p>
        </w:tc>
        <w:tc>
          <w:tcPr>
            <w:tcW w:w="1417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247">
              <w:rPr>
                <w:rFonts w:ascii="Times New Roman" w:hAnsi="Times New Roman" w:cs="Times New Roman"/>
                <w:sz w:val="24"/>
                <w:szCs w:val="24"/>
              </w:rPr>
              <w:t>1.576,74</w:t>
            </w:r>
          </w:p>
        </w:tc>
        <w:tc>
          <w:tcPr>
            <w:tcW w:w="1985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Dotazione perequativa</w:t>
            </w:r>
          </w:p>
        </w:tc>
        <w:tc>
          <w:tcPr>
            <w:tcW w:w="1464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 finanziamenti non vincolati</w:t>
            </w:r>
          </w:p>
        </w:tc>
        <w:tc>
          <w:tcPr>
            <w:tcW w:w="1464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 finanziamenti vincolati</w:t>
            </w:r>
          </w:p>
        </w:tc>
        <w:tc>
          <w:tcPr>
            <w:tcW w:w="1464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47" w:rsidRPr="00B26C2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Finanziamento dalla Regione</w:t>
            </w:r>
          </w:p>
        </w:tc>
        <w:tc>
          <w:tcPr>
            <w:tcW w:w="1464" w:type="dxa"/>
          </w:tcPr>
          <w:p w:rsidR="00E34247" w:rsidRPr="00B26C25" w:rsidRDefault="00CF5382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6.151,07</w:t>
            </w:r>
          </w:p>
        </w:tc>
        <w:tc>
          <w:tcPr>
            <w:tcW w:w="1418" w:type="dxa"/>
          </w:tcPr>
          <w:p w:rsidR="00E34247" w:rsidRPr="00B26C25" w:rsidRDefault="00CF5382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6.151,07</w:t>
            </w:r>
          </w:p>
        </w:tc>
        <w:tc>
          <w:tcPr>
            <w:tcW w:w="1417" w:type="dxa"/>
          </w:tcPr>
          <w:p w:rsidR="00E34247" w:rsidRPr="00B26C25" w:rsidRDefault="00E34247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Pr="00B26C25" w:rsidRDefault="00CF5382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6.151,07</w:t>
            </w: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Dotazione ordinaria</w:t>
            </w:r>
          </w:p>
        </w:tc>
        <w:tc>
          <w:tcPr>
            <w:tcW w:w="1464" w:type="dxa"/>
          </w:tcPr>
          <w:p w:rsidR="00E34247" w:rsidRPr="00CF5382" w:rsidRDefault="00CF5382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2">
              <w:rPr>
                <w:rFonts w:ascii="Times New Roman" w:hAnsi="Times New Roman" w:cs="Times New Roman"/>
                <w:sz w:val="24"/>
                <w:szCs w:val="24"/>
              </w:rPr>
              <w:t>6.151,07</w:t>
            </w:r>
          </w:p>
        </w:tc>
        <w:tc>
          <w:tcPr>
            <w:tcW w:w="1418" w:type="dxa"/>
          </w:tcPr>
          <w:p w:rsidR="00E34247" w:rsidRDefault="00CF5382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2">
              <w:rPr>
                <w:rFonts w:ascii="Times New Roman" w:hAnsi="Times New Roman" w:cs="Times New Roman"/>
                <w:sz w:val="24"/>
                <w:szCs w:val="24"/>
              </w:rPr>
              <w:t>6.151,07</w:t>
            </w:r>
          </w:p>
        </w:tc>
        <w:tc>
          <w:tcPr>
            <w:tcW w:w="1417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Default="00CF5382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2">
              <w:rPr>
                <w:rFonts w:ascii="Times New Roman" w:hAnsi="Times New Roman" w:cs="Times New Roman"/>
                <w:sz w:val="24"/>
                <w:szCs w:val="24"/>
              </w:rPr>
              <w:t>6.151,07</w:t>
            </w: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Dotazione perequativa</w:t>
            </w:r>
          </w:p>
        </w:tc>
        <w:tc>
          <w:tcPr>
            <w:tcW w:w="1464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 finanziamenti non vincolati</w:t>
            </w:r>
          </w:p>
        </w:tc>
        <w:tc>
          <w:tcPr>
            <w:tcW w:w="1464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 finanziamenti vincolati</w:t>
            </w:r>
          </w:p>
        </w:tc>
        <w:tc>
          <w:tcPr>
            <w:tcW w:w="1464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0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Finanziamento da Enti locali</w:t>
            </w:r>
          </w:p>
        </w:tc>
        <w:tc>
          <w:tcPr>
            <w:tcW w:w="1464" w:type="dxa"/>
          </w:tcPr>
          <w:p w:rsidR="00E34247" w:rsidRPr="00B26C25" w:rsidRDefault="00CF5382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1418" w:type="dxa"/>
          </w:tcPr>
          <w:p w:rsidR="00E34247" w:rsidRPr="00B26C25" w:rsidRDefault="00CF5382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1417" w:type="dxa"/>
          </w:tcPr>
          <w:p w:rsidR="00E34247" w:rsidRPr="00B26C25" w:rsidRDefault="00CF5382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1985" w:type="dxa"/>
          </w:tcPr>
          <w:p w:rsidR="00E34247" w:rsidRPr="00B26C25" w:rsidRDefault="00E34247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Unione Europea</w:t>
            </w:r>
          </w:p>
        </w:tc>
        <w:tc>
          <w:tcPr>
            <w:tcW w:w="1464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 non vincolati</w:t>
            </w:r>
          </w:p>
        </w:tc>
        <w:tc>
          <w:tcPr>
            <w:tcW w:w="1464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 vincolati</w:t>
            </w:r>
          </w:p>
        </w:tc>
        <w:tc>
          <w:tcPr>
            <w:tcW w:w="1464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3" w:type="dxa"/>
          </w:tcPr>
          <w:p w:rsidR="00E34247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Comune </w:t>
            </w:r>
            <w:r w:rsidR="00A0241F"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vincolati</w:t>
            </w:r>
          </w:p>
        </w:tc>
        <w:tc>
          <w:tcPr>
            <w:tcW w:w="1464" w:type="dxa"/>
          </w:tcPr>
          <w:p w:rsidR="00E34247" w:rsidRPr="00CF5382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3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vincolati</w:t>
            </w:r>
          </w:p>
        </w:tc>
        <w:tc>
          <w:tcPr>
            <w:tcW w:w="1464" w:type="dxa"/>
          </w:tcPr>
          <w:p w:rsidR="00A0241F" w:rsidRPr="00CF5382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2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418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2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417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2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985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63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Altre Istituzioni</w:t>
            </w:r>
          </w:p>
        </w:tc>
        <w:tc>
          <w:tcPr>
            <w:tcW w:w="1464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Contributi da Privati</w:t>
            </w:r>
          </w:p>
        </w:tc>
        <w:tc>
          <w:tcPr>
            <w:tcW w:w="1464" w:type="dxa"/>
          </w:tcPr>
          <w:p w:rsidR="00A0241F" w:rsidRPr="00B26C25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12.398,13</w:t>
            </w:r>
          </w:p>
        </w:tc>
        <w:tc>
          <w:tcPr>
            <w:tcW w:w="1418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12.398,13</w:t>
            </w:r>
          </w:p>
        </w:tc>
        <w:tc>
          <w:tcPr>
            <w:tcW w:w="1417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12.398,13</w:t>
            </w:r>
          </w:p>
        </w:tc>
        <w:tc>
          <w:tcPr>
            <w:tcW w:w="1985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3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Famiglie non vincolati</w:t>
            </w:r>
          </w:p>
        </w:tc>
        <w:tc>
          <w:tcPr>
            <w:tcW w:w="1464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3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Famiglie  vincolati</w:t>
            </w:r>
          </w:p>
        </w:tc>
        <w:tc>
          <w:tcPr>
            <w:tcW w:w="1464" w:type="dxa"/>
          </w:tcPr>
          <w:p w:rsidR="00A0241F" w:rsidRPr="00CF5382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2">
              <w:rPr>
                <w:rFonts w:ascii="Times New Roman" w:hAnsi="Times New Roman" w:cs="Times New Roman"/>
                <w:sz w:val="24"/>
                <w:szCs w:val="24"/>
              </w:rPr>
              <w:t>12.398,13</w:t>
            </w:r>
          </w:p>
        </w:tc>
        <w:tc>
          <w:tcPr>
            <w:tcW w:w="1418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2">
              <w:rPr>
                <w:rFonts w:ascii="Times New Roman" w:hAnsi="Times New Roman" w:cs="Times New Roman"/>
                <w:sz w:val="24"/>
                <w:szCs w:val="24"/>
              </w:rPr>
              <w:t>12.398,13</w:t>
            </w:r>
          </w:p>
        </w:tc>
        <w:tc>
          <w:tcPr>
            <w:tcW w:w="1417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2">
              <w:rPr>
                <w:rFonts w:ascii="Times New Roman" w:hAnsi="Times New Roman" w:cs="Times New Roman"/>
                <w:sz w:val="24"/>
                <w:szCs w:val="24"/>
              </w:rPr>
              <w:t>12.398,13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3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 non vincolati</w:t>
            </w:r>
          </w:p>
        </w:tc>
        <w:tc>
          <w:tcPr>
            <w:tcW w:w="1464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3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 vincolati</w:t>
            </w:r>
          </w:p>
        </w:tc>
        <w:tc>
          <w:tcPr>
            <w:tcW w:w="1464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05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05">
              <w:rPr>
                <w:rFonts w:ascii="Times New Roman" w:hAnsi="Times New Roman" w:cs="Times New Roman"/>
                <w:b/>
                <w:sz w:val="24"/>
                <w:szCs w:val="24"/>
              </w:rPr>
              <w:t>Proventi da gestione economica</w:t>
            </w:r>
          </w:p>
        </w:tc>
        <w:tc>
          <w:tcPr>
            <w:tcW w:w="1464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3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Azienda agraria</w:t>
            </w:r>
          </w:p>
        </w:tc>
        <w:tc>
          <w:tcPr>
            <w:tcW w:w="1464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3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Azienda speciale</w:t>
            </w:r>
          </w:p>
        </w:tc>
        <w:tc>
          <w:tcPr>
            <w:tcW w:w="1464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3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per conto terzi</w:t>
            </w:r>
          </w:p>
        </w:tc>
        <w:tc>
          <w:tcPr>
            <w:tcW w:w="1464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3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convittuale</w:t>
            </w:r>
          </w:p>
        </w:tc>
        <w:tc>
          <w:tcPr>
            <w:tcW w:w="1464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0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05">
              <w:rPr>
                <w:rFonts w:ascii="Times New Roman" w:hAnsi="Times New Roman" w:cs="Times New Roman"/>
                <w:b/>
                <w:sz w:val="24"/>
                <w:szCs w:val="24"/>
              </w:rPr>
              <w:t>Altre entrate</w:t>
            </w:r>
          </w:p>
        </w:tc>
        <w:tc>
          <w:tcPr>
            <w:tcW w:w="1464" w:type="dxa"/>
          </w:tcPr>
          <w:p w:rsidR="00A0241F" w:rsidRPr="00B26C25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2.508,11</w:t>
            </w:r>
          </w:p>
        </w:tc>
        <w:tc>
          <w:tcPr>
            <w:tcW w:w="1418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2.508,11</w:t>
            </w:r>
          </w:p>
        </w:tc>
        <w:tc>
          <w:tcPr>
            <w:tcW w:w="1417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8,11</w:t>
            </w:r>
          </w:p>
        </w:tc>
        <w:tc>
          <w:tcPr>
            <w:tcW w:w="1985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2.500,00</w:t>
            </w: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3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Interessi</w:t>
            </w:r>
          </w:p>
        </w:tc>
        <w:tc>
          <w:tcPr>
            <w:tcW w:w="1464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1418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1417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1985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3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Rendite</w:t>
            </w:r>
          </w:p>
        </w:tc>
        <w:tc>
          <w:tcPr>
            <w:tcW w:w="1464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3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Alienazione di beni</w:t>
            </w:r>
          </w:p>
        </w:tc>
        <w:tc>
          <w:tcPr>
            <w:tcW w:w="1464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3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Diverse</w:t>
            </w:r>
          </w:p>
        </w:tc>
        <w:tc>
          <w:tcPr>
            <w:tcW w:w="1464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418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417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A0241F" w:rsidRPr="005D0B05" w:rsidTr="00E34247">
        <w:tc>
          <w:tcPr>
            <w:tcW w:w="817" w:type="dxa"/>
          </w:tcPr>
          <w:p w:rsidR="00A0241F" w:rsidRPr="00B26C25" w:rsidRDefault="00A0241F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2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0241F" w:rsidRPr="00B26C25" w:rsidRDefault="00A0241F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A0241F" w:rsidRPr="00B26C25" w:rsidRDefault="00A0241F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25">
              <w:rPr>
                <w:rFonts w:ascii="Times New Roman" w:hAnsi="Times New Roman" w:cs="Times New Roman"/>
                <w:b/>
                <w:sz w:val="24"/>
                <w:szCs w:val="24"/>
              </w:rPr>
              <w:t>Mutui</w:t>
            </w:r>
          </w:p>
        </w:tc>
        <w:tc>
          <w:tcPr>
            <w:tcW w:w="1464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3" w:type="dxa"/>
          </w:tcPr>
          <w:p w:rsidR="00A0241F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Mutui</w:t>
            </w:r>
          </w:p>
        </w:tc>
        <w:tc>
          <w:tcPr>
            <w:tcW w:w="1464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3" w:type="dxa"/>
          </w:tcPr>
          <w:p w:rsidR="00A0241F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Anticipazioni</w:t>
            </w:r>
          </w:p>
        </w:tc>
        <w:tc>
          <w:tcPr>
            <w:tcW w:w="1464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F" w:rsidRPr="005D0B05" w:rsidTr="00E34247">
        <w:tc>
          <w:tcPr>
            <w:tcW w:w="817" w:type="dxa"/>
          </w:tcPr>
          <w:p w:rsidR="00A0241F" w:rsidRPr="005D0B05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41F" w:rsidRDefault="00A0241F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A0241F" w:rsidRPr="00B26C25" w:rsidRDefault="00A0241F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25">
              <w:rPr>
                <w:rFonts w:ascii="Times New Roman" w:hAnsi="Times New Roman" w:cs="Times New Roman"/>
                <w:b/>
                <w:sz w:val="24"/>
                <w:szCs w:val="24"/>
              </w:rPr>
              <w:t>TOTALE ENTRATE</w:t>
            </w:r>
          </w:p>
        </w:tc>
        <w:tc>
          <w:tcPr>
            <w:tcW w:w="1464" w:type="dxa"/>
          </w:tcPr>
          <w:p w:rsidR="00A0241F" w:rsidRPr="00B26C25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14.114,66</w:t>
            </w:r>
          </w:p>
        </w:tc>
        <w:tc>
          <w:tcPr>
            <w:tcW w:w="1418" w:type="dxa"/>
          </w:tcPr>
          <w:p w:rsidR="00A0241F" w:rsidRPr="00B26C25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24.634,05</w:t>
            </w:r>
          </w:p>
        </w:tc>
        <w:tc>
          <w:tcPr>
            <w:tcW w:w="1417" w:type="dxa"/>
          </w:tcPr>
          <w:p w:rsidR="00A0241F" w:rsidRPr="00B26C25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15.982,98</w:t>
            </w:r>
          </w:p>
        </w:tc>
        <w:tc>
          <w:tcPr>
            <w:tcW w:w="1985" w:type="dxa"/>
          </w:tcPr>
          <w:p w:rsidR="00A0241F" w:rsidRPr="00B26C25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8.651,07</w:t>
            </w:r>
          </w:p>
        </w:tc>
      </w:tr>
    </w:tbl>
    <w:p w:rsidR="00B26C25" w:rsidRPr="005D0B05" w:rsidRDefault="00B26C25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349" w:rsidRDefault="00D16349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C25" w:rsidRDefault="00B26C25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778"/>
      </w:tblGrid>
      <w:tr w:rsidR="00B26C25" w:rsidTr="00B26C25">
        <w:tc>
          <w:tcPr>
            <w:tcW w:w="9778" w:type="dxa"/>
            <w:shd w:val="pct20" w:color="auto" w:fill="auto"/>
          </w:tcPr>
          <w:p w:rsidR="00B8383E" w:rsidRPr="00B8383E" w:rsidRDefault="00B8383E" w:rsidP="00E2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ATTI DELIBERATIVI E VARIAZIONI AL PROGRAMMA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="009E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B26C25" w:rsidRDefault="00B26C25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83E" w:rsidRDefault="009E320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Programma Annuale 2014</w:t>
      </w:r>
      <w:r w:rsidR="00B8383E">
        <w:rPr>
          <w:rFonts w:ascii="Times New Roman" w:hAnsi="Times New Roman" w:cs="Times New Roman"/>
          <w:sz w:val="24"/>
          <w:szCs w:val="24"/>
        </w:rPr>
        <w:t xml:space="preserve"> è stato approvato dal Consiglio di Istituto con delibera in data</w:t>
      </w:r>
      <w:r>
        <w:rPr>
          <w:rFonts w:ascii="Times New Roman" w:hAnsi="Times New Roman" w:cs="Times New Roman"/>
          <w:sz w:val="24"/>
          <w:szCs w:val="24"/>
        </w:rPr>
        <w:t xml:space="preserve"> 31/01/2014</w:t>
      </w:r>
      <w:r w:rsidR="00B8383E">
        <w:rPr>
          <w:rFonts w:ascii="Times New Roman" w:hAnsi="Times New Roman" w:cs="Times New Roman"/>
          <w:sz w:val="24"/>
          <w:szCs w:val="24"/>
        </w:rPr>
        <w:t xml:space="preserve">. Nel corso dell’esercizio sono state adottate </w:t>
      </w:r>
      <w:r w:rsidR="002032D7">
        <w:rPr>
          <w:rFonts w:ascii="Times New Roman" w:hAnsi="Times New Roman" w:cs="Times New Roman"/>
          <w:sz w:val="24"/>
          <w:szCs w:val="24"/>
        </w:rPr>
        <w:t xml:space="preserve">alcune </w:t>
      </w:r>
      <w:r w:rsidR="00B8383E">
        <w:rPr>
          <w:rFonts w:ascii="Times New Roman" w:hAnsi="Times New Roman" w:cs="Times New Roman"/>
          <w:sz w:val="24"/>
          <w:szCs w:val="24"/>
        </w:rPr>
        <w:t>deliberazioni di modifica da parte del</w:t>
      </w:r>
      <w:r w:rsidR="002032D7">
        <w:rPr>
          <w:rFonts w:ascii="Times New Roman" w:hAnsi="Times New Roman" w:cs="Times New Roman"/>
          <w:sz w:val="24"/>
          <w:szCs w:val="24"/>
        </w:rPr>
        <w:t xml:space="preserve"> </w:t>
      </w:r>
      <w:r w:rsidR="00B8383E">
        <w:rPr>
          <w:rFonts w:ascii="Times New Roman" w:hAnsi="Times New Roman" w:cs="Times New Roman"/>
          <w:sz w:val="24"/>
          <w:szCs w:val="24"/>
        </w:rPr>
        <w:t>Consiglio di Istituto su proposta del Dirigente Scolastico e variazioni del Programma conseguenti</w:t>
      </w:r>
      <w:r w:rsidR="002032D7">
        <w:rPr>
          <w:rFonts w:ascii="Times New Roman" w:hAnsi="Times New Roman" w:cs="Times New Roman"/>
          <w:sz w:val="24"/>
          <w:szCs w:val="24"/>
        </w:rPr>
        <w:t xml:space="preserve"> </w:t>
      </w:r>
      <w:r w:rsidR="00B8383E">
        <w:rPr>
          <w:rFonts w:ascii="Times New Roman" w:hAnsi="Times New Roman" w:cs="Times New Roman"/>
          <w:sz w:val="24"/>
          <w:szCs w:val="24"/>
        </w:rPr>
        <w:t>ad entrate finalizzate.</w:t>
      </w:r>
    </w:p>
    <w:p w:rsidR="00E937EB" w:rsidRDefault="00E937EB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7"/>
        <w:gridCol w:w="2394"/>
        <w:gridCol w:w="2670"/>
        <w:gridCol w:w="2393"/>
      </w:tblGrid>
      <w:tr w:rsidR="00E937EB" w:rsidTr="00AB1984">
        <w:tc>
          <w:tcPr>
            <w:tcW w:w="2397" w:type="dxa"/>
          </w:tcPr>
          <w:p w:rsidR="00E937EB" w:rsidRPr="00E937EB" w:rsidRDefault="00E937EB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E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94" w:type="dxa"/>
          </w:tcPr>
          <w:p w:rsidR="00E937EB" w:rsidRPr="00E937EB" w:rsidRDefault="00E937EB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variazione</w:t>
            </w:r>
          </w:p>
        </w:tc>
        <w:tc>
          <w:tcPr>
            <w:tcW w:w="2670" w:type="dxa"/>
          </w:tcPr>
          <w:p w:rsidR="00E937EB" w:rsidRPr="00E937EB" w:rsidRDefault="00E937EB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Descrizione</w:t>
            </w:r>
          </w:p>
        </w:tc>
        <w:tc>
          <w:tcPr>
            <w:tcW w:w="2393" w:type="dxa"/>
          </w:tcPr>
          <w:p w:rsidR="00E937EB" w:rsidRPr="00E937EB" w:rsidRDefault="00E937EB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</w:t>
            </w:r>
          </w:p>
        </w:tc>
      </w:tr>
      <w:tr w:rsidR="00E937EB" w:rsidTr="00AB1984">
        <w:tc>
          <w:tcPr>
            <w:tcW w:w="2397" w:type="dxa"/>
          </w:tcPr>
          <w:p w:rsidR="00E937EB" w:rsidRPr="00E937EB" w:rsidRDefault="003A25E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937EB">
              <w:rPr>
                <w:rFonts w:ascii="Times New Roman" w:hAnsi="Times New Roman" w:cs="Times New Roman"/>
                <w:sz w:val="24"/>
                <w:szCs w:val="24"/>
              </w:rPr>
              <w:t>/03/201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E937EB" w:rsidRPr="00E937EB" w:rsidRDefault="00E937EB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E937EB" w:rsidRPr="00E937EB" w:rsidRDefault="003A25E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Finanziamento POF      D. M. 821 art. 1 (ex legge 440/97) </w:t>
            </w:r>
          </w:p>
        </w:tc>
        <w:tc>
          <w:tcPr>
            <w:tcW w:w="2393" w:type="dxa"/>
          </w:tcPr>
          <w:p w:rsidR="00E937EB" w:rsidRPr="00E937EB" w:rsidRDefault="00A65C2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25EA">
              <w:rPr>
                <w:rFonts w:ascii="Times New Roman" w:hAnsi="Times New Roman" w:cs="Times New Roman"/>
                <w:sz w:val="24"/>
                <w:szCs w:val="24"/>
              </w:rPr>
              <w:t>464,74</w:t>
            </w:r>
          </w:p>
        </w:tc>
      </w:tr>
      <w:tr w:rsidR="00E937EB" w:rsidTr="00AB1984">
        <w:tc>
          <w:tcPr>
            <w:tcW w:w="2397" w:type="dxa"/>
          </w:tcPr>
          <w:p w:rsidR="00E937EB" w:rsidRPr="00E937EB" w:rsidRDefault="00E937EB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37EB" w:rsidRPr="00E937EB" w:rsidRDefault="00E937EB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E937EB" w:rsidRPr="00E937EB" w:rsidRDefault="003A25E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Contributo viaggi d’istruzione</w:t>
            </w:r>
          </w:p>
        </w:tc>
        <w:tc>
          <w:tcPr>
            <w:tcW w:w="2393" w:type="dxa"/>
          </w:tcPr>
          <w:p w:rsidR="00E937EB" w:rsidRPr="00E937EB" w:rsidRDefault="003A25E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9.814,88</w:t>
            </w:r>
          </w:p>
        </w:tc>
      </w:tr>
      <w:tr w:rsidR="00E937EB" w:rsidTr="00AB1984">
        <w:tc>
          <w:tcPr>
            <w:tcW w:w="2397" w:type="dxa"/>
          </w:tcPr>
          <w:p w:rsidR="00E937EB" w:rsidRPr="00E937EB" w:rsidRDefault="00E937EB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37EB" w:rsidRPr="00E937EB" w:rsidRDefault="00E937EB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E937EB" w:rsidRPr="00E937EB" w:rsidRDefault="003A25E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Contributo attività teatrali</w:t>
            </w:r>
          </w:p>
        </w:tc>
        <w:tc>
          <w:tcPr>
            <w:tcW w:w="2393" w:type="dxa"/>
          </w:tcPr>
          <w:p w:rsidR="00E937EB" w:rsidRPr="00E937EB" w:rsidRDefault="003A25E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1.771,80</w:t>
            </w:r>
          </w:p>
        </w:tc>
      </w:tr>
      <w:tr w:rsidR="00A65C2A" w:rsidTr="00AB1984">
        <w:tc>
          <w:tcPr>
            <w:tcW w:w="2397" w:type="dxa"/>
          </w:tcPr>
          <w:p w:rsidR="00A65C2A" w:rsidRPr="00E937EB" w:rsidRDefault="00A65C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65C2A" w:rsidRPr="00E937EB" w:rsidRDefault="00A65C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A65C2A" w:rsidRPr="00E937EB" w:rsidRDefault="00A65C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Contributo </w:t>
            </w:r>
            <w:r w:rsidR="003A25EA">
              <w:rPr>
                <w:rFonts w:ascii="Times New Roman" w:hAnsi="Times New Roman" w:cs="Times New Roman"/>
                <w:sz w:val="24"/>
                <w:szCs w:val="24"/>
              </w:rPr>
              <w:t xml:space="preserve">manifestazione </w:t>
            </w:r>
            <w:proofErr w:type="spellStart"/>
            <w:r w:rsidR="003A25EA">
              <w:rPr>
                <w:rFonts w:ascii="Times New Roman" w:hAnsi="Times New Roman" w:cs="Times New Roman"/>
                <w:sz w:val="24"/>
                <w:szCs w:val="24"/>
              </w:rPr>
              <w:t>RetEtna</w:t>
            </w:r>
            <w:proofErr w:type="spellEnd"/>
          </w:p>
        </w:tc>
        <w:tc>
          <w:tcPr>
            <w:tcW w:w="2393" w:type="dxa"/>
          </w:tcPr>
          <w:p w:rsidR="00A65C2A" w:rsidRPr="00E937EB" w:rsidRDefault="003A25E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811,45</w:t>
            </w:r>
          </w:p>
        </w:tc>
      </w:tr>
    </w:tbl>
    <w:p w:rsidR="002032D7" w:rsidRDefault="002032D7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B3" w:rsidRDefault="00AC15B3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D3" w:rsidRPr="00B20904" w:rsidRDefault="003561D3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778"/>
      </w:tblGrid>
      <w:tr w:rsidR="00D16349" w:rsidRPr="00B20904" w:rsidTr="00B8383E">
        <w:tc>
          <w:tcPr>
            <w:tcW w:w="9778" w:type="dxa"/>
            <w:shd w:val="pct20" w:color="auto" w:fill="auto"/>
          </w:tcPr>
          <w:p w:rsidR="00D16349" w:rsidRPr="00B20904" w:rsidRDefault="00D16349" w:rsidP="00E2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ANALISI DELLE ENTRATE</w:t>
            </w:r>
          </w:p>
        </w:tc>
      </w:tr>
    </w:tbl>
    <w:p w:rsidR="004D0A64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3E" w:rsidRPr="004D0A64" w:rsidRDefault="00B8383E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dato di partenza è costituito dalle previ</w:t>
      </w:r>
      <w:r w:rsidR="006965E2">
        <w:rPr>
          <w:rFonts w:ascii="Times New Roman" w:hAnsi="Times New Roman" w:cs="Times New Roman"/>
          <w:sz w:val="24"/>
          <w:szCs w:val="24"/>
        </w:rPr>
        <w:t>sioni del Programma annuale 2014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0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 al documento programmatico si evidenziano i seguenti scostamenti</w:t>
      </w:r>
      <w:r w:rsidR="002032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32D7" w:rsidRDefault="002032D7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49" w:rsidRDefault="00B8383E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4682">
        <w:rPr>
          <w:rFonts w:ascii="Times New Roman" w:hAnsi="Times New Roman" w:cs="Times New Roman"/>
          <w:b/>
          <w:bCs/>
          <w:sz w:val="24"/>
          <w:szCs w:val="24"/>
        </w:rPr>
        <w:t>Aggr</w:t>
      </w:r>
      <w:proofErr w:type="spellEnd"/>
      <w:r w:rsidRPr="00A74682">
        <w:rPr>
          <w:rFonts w:ascii="Times New Roman" w:hAnsi="Times New Roman" w:cs="Times New Roman"/>
          <w:b/>
          <w:bCs/>
          <w:sz w:val="24"/>
          <w:szCs w:val="24"/>
        </w:rPr>
        <w:t xml:space="preserve">. 02 </w:t>
      </w:r>
      <w:r w:rsidRPr="00A74682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74682">
        <w:rPr>
          <w:rFonts w:ascii="Times New Roman" w:hAnsi="Times New Roman" w:cs="Times New Roman"/>
          <w:b/>
          <w:bCs/>
          <w:sz w:val="24"/>
          <w:szCs w:val="24"/>
        </w:rPr>
        <w:t>FINANZIAMENTO DELLO STATO</w:t>
      </w:r>
    </w:p>
    <w:p w:rsidR="004D0A64" w:rsidRPr="00A74682" w:rsidRDefault="004D0A64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10277" w:type="dxa"/>
        <w:tblLook w:val="04A0" w:firstRow="1" w:lastRow="0" w:firstColumn="1" w:lastColumn="0" w:noHBand="0" w:noVBand="1"/>
      </w:tblPr>
      <w:tblGrid>
        <w:gridCol w:w="2943"/>
        <w:gridCol w:w="2444"/>
        <w:gridCol w:w="2445"/>
        <w:gridCol w:w="2445"/>
      </w:tblGrid>
      <w:tr w:rsidR="00B8383E" w:rsidRPr="00A74682" w:rsidTr="00B8383E">
        <w:tc>
          <w:tcPr>
            <w:tcW w:w="2943" w:type="dxa"/>
          </w:tcPr>
          <w:p w:rsidR="00B8383E" w:rsidRPr="00A74682" w:rsidRDefault="00B8383E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Programmazione </w:t>
            </w:r>
            <w:r w:rsidR="00E063C9">
              <w:rPr>
                <w:rFonts w:ascii="Times New Roman" w:hAnsi="Times New Roman" w:cs="Times New Roman"/>
                <w:sz w:val="24"/>
                <w:szCs w:val="24"/>
              </w:rPr>
              <w:t>al 30/06/2014</w:t>
            </w:r>
          </w:p>
        </w:tc>
        <w:tc>
          <w:tcPr>
            <w:tcW w:w="2444" w:type="dxa"/>
          </w:tcPr>
          <w:p w:rsidR="00B8383E" w:rsidRPr="00A74682" w:rsidRDefault="00B8383E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accertata</w:t>
            </w:r>
          </w:p>
        </w:tc>
        <w:tc>
          <w:tcPr>
            <w:tcW w:w="2445" w:type="dxa"/>
          </w:tcPr>
          <w:p w:rsidR="00B8383E" w:rsidRPr="00A74682" w:rsidRDefault="00B8383E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riscossa</w:t>
            </w:r>
          </w:p>
        </w:tc>
        <w:tc>
          <w:tcPr>
            <w:tcW w:w="2445" w:type="dxa"/>
          </w:tcPr>
          <w:p w:rsidR="00B8383E" w:rsidRPr="00A74682" w:rsidRDefault="00B8383E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rimasta da riscuote</w:t>
            </w:r>
          </w:p>
        </w:tc>
      </w:tr>
      <w:tr w:rsidR="00A0241F" w:rsidRPr="00A74682" w:rsidTr="00B8383E">
        <w:tc>
          <w:tcPr>
            <w:tcW w:w="2943" w:type="dxa"/>
          </w:tcPr>
          <w:p w:rsidR="00A0241F" w:rsidRPr="00B26C25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1.576,74</w:t>
            </w:r>
          </w:p>
        </w:tc>
        <w:tc>
          <w:tcPr>
            <w:tcW w:w="2444" w:type="dxa"/>
          </w:tcPr>
          <w:p w:rsidR="00A0241F" w:rsidRPr="00B26C25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1.576,74</w:t>
            </w:r>
          </w:p>
        </w:tc>
        <w:tc>
          <w:tcPr>
            <w:tcW w:w="2445" w:type="dxa"/>
          </w:tcPr>
          <w:p w:rsidR="00A0241F" w:rsidRPr="00B26C25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1.576,74</w:t>
            </w:r>
          </w:p>
        </w:tc>
        <w:tc>
          <w:tcPr>
            <w:tcW w:w="2445" w:type="dxa"/>
          </w:tcPr>
          <w:p w:rsidR="00A0241F" w:rsidRPr="00A74682" w:rsidRDefault="00A0241F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83E" w:rsidRPr="00A74682" w:rsidRDefault="00B8383E" w:rsidP="00E24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83E" w:rsidRPr="00A74682" w:rsidRDefault="00B8383E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82">
        <w:rPr>
          <w:rFonts w:ascii="Times New Roman" w:hAnsi="Times New Roman" w:cs="Times New Roman"/>
          <w:sz w:val="24"/>
          <w:szCs w:val="24"/>
        </w:rPr>
        <w:t xml:space="preserve">La somma accerta è pari a </w:t>
      </w:r>
      <w:r w:rsidR="006965E2">
        <w:rPr>
          <w:rFonts w:ascii="Times New Roman" w:hAnsi="Times New Roman" w:cs="Times New Roman"/>
          <w:b/>
          <w:sz w:val="24"/>
          <w:szCs w:val="24"/>
        </w:rPr>
        <w:t xml:space="preserve">1.576,74 </w:t>
      </w:r>
      <w:r w:rsidRPr="00A74682">
        <w:rPr>
          <w:rFonts w:ascii="Times New Roman" w:hAnsi="Times New Roman" w:cs="Times New Roman"/>
          <w:b/>
          <w:sz w:val="24"/>
          <w:szCs w:val="24"/>
        </w:rPr>
        <w:t xml:space="preserve">euro; </w:t>
      </w:r>
      <w:r w:rsidRPr="00A74682">
        <w:rPr>
          <w:rFonts w:ascii="Times New Roman" w:hAnsi="Times New Roman" w:cs="Times New Roman"/>
          <w:sz w:val="24"/>
          <w:szCs w:val="24"/>
        </w:rPr>
        <w:t xml:space="preserve">è stata riscossa per una somma di </w:t>
      </w:r>
      <w:r w:rsidR="006965E2">
        <w:rPr>
          <w:rFonts w:ascii="Times New Roman" w:hAnsi="Times New Roman" w:cs="Times New Roman"/>
          <w:b/>
          <w:sz w:val="24"/>
          <w:szCs w:val="24"/>
        </w:rPr>
        <w:t>1.576,74</w:t>
      </w:r>
    </w:p>
    <w:p w:rsidR="00B8383E" w:rsidRPr="00A74682" w:rsidRDefault="00B8383E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82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4682">
        <w:rPr>
          <w:rFonts w:ascii="Times New Roman" w:hAnsi="Times New Roman" w:cs="Times New Roman"/>
          <w:b/>
          <w:bCs/>
          <w:sz w:val="24"/>
          <w:szCs w:val="24"/>
        </w:rPr>
        <w:t>Aggr</w:t>
      </w:r>
      <w:proofErr w:type="spellEnd"/>
      <w:r w:rsidRPr="00A74682">
        <w:rPr>
          <w:rFonts w:ascii="Times New Roman" w:hAnsi="Times New Roman" w:cs="Times New Roman"/>
          <w:b/>
          <w:bCs/>
          <w:sz w:val="24"/>
          <w:szCs w:val="24"/>
        </w:rPr>
        <w:t xml:space="preserve">. 03 </w:t>
      </w:r>
      <w:r w:rsidRPr="00A74682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74682">
        <w:rPr>
          <w:rFonts w:ascii="Times New Roman" w:hAnsi="Times New Roman" w:cs="Times New Roman"/>
          <w:b/>
          <w:bCs/>
          <w:sz w:val="24"/>
          <w:szCs w:val="24"/>
        </w:rPr>
        <w:t>FINANZIAMENTO DELLA REGIONE</w:t>
      </w:r>
    </w:p>
    <w:p w:rsidR="004D0A64" w:rsidRPr="00A74682" w:rsidRDefault="004D0A64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10277" w:type="dxa"/>
        <w:tblLook w:val="04A0" w:firstRow="1" w:lastRow="0" w:firstColumn="1" w:lastColumn="0" w:noHBand="0" w:noVBand="1"/>
      </w:tblPr>
      <w:tblGrid>
        <w:gridCol w:w="2943"/>
        <w:gridCol w:w="2444"/>
        <w:gridCol w:w="2445"/>
        <w:gridCol w:w="2445"/>
      </w:tblGrid>
      <w:tr w:rsidR="00A74682" w:rsidRPr="00A74682" w:rsidTr="00FF7597">
        <w:tc>
          <w:tcPr>
            <w:tcW w:w="2943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E063C9">
              <w:rPr>
                <w:rFonts w:ascii="Times New Roman" w:hAnsi="Times New Roman" w:cs="Times New Roman"/>
                <w:sz w:val="24"/>
                <w:szCs w:val="24"/>
              </w:rPr>
              <w:t>al 30/06/2014</w:t>
            </w:r>
          </w:p>
        </w:tc>
        <w:tc>
          <w:tcPr>
            <w:tcW w:w="2444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accertata</w:t>
            </w:r>
          </w:p>
        </w:tc>
        <w:tc>
          <w:tcPr>
            <w:tcW w:w="2445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riscossa</w:t>
            </w:r>
          </w:p>
        </w:tc>
        <w:tc>
          <w:tcPr>
            <w:tcW w:w="2445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rimasta da riscuote</w:t>
            </w:r>
          </w:p>
        </w:tc>
      </w:tr>
      <w:tr w:rsidR="00A0241F" w:rsidRPr="00A74682" w:rsidTr="00FF7597">
        <w:tc>
          <w:tcPr>
            <w:tcW w:w="2943" w:type="dxa"/>
          </w:tcPr>
          <w:p w:rsidR="00A0241F" w:rsidRPr="00B26C25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6.151,07</w:t>
            </w:r>
          </w:p>
        </w:tc>
        <w:tc>
          <w:tcPr>
            <w:tcW w:w="2444" w:type="dxa"/>
          </w:tcPr>
          <w:p w:rsidR="00A0241F" w:rsidRPr="00B26C25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6.151,07</w:t>
            </w:r>
          </w:p>
        </w:tc>
        <w:tc>
          <w:tcPr>
            <w:tcW w:w="2445" w:type="dxa"/>
          </w:tcPr>
          <w:p w:rsidR="00A0241F" w:rsidRPr="00B26C25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0241F" w:rsidRPr="00B26C25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6.151,07</w:t>
            </w:r>
          </w:p>
        </w:tc>
      </w:tr>
    </w:tbl>
    <w:p w:rsidR="00A74682" w:rsidRPr="00A74682" w:rsidRDefault="00A74682" w:rsidP="00E24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682" w:rsidRPr="00A74682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82">
        <w:rPr>
          <w:rFonts w:ascii="Times New Roman" w:hAnsi="Times New Roman" w:cs="Times New Roman"/>
          <w:sz w:val="24"/>
          <w:szCs w:val="24"/>
        </w:rPr>
        <w:t>La somma accerta è pari a</w:t>
      </w:r>
      <w:r w:rsidR="0052230A">
        <w:rPr>
          <w:rFonts w:ascii="Times New Roman" w:hAnsi="Times New Roman" w:cs="Times New Roman"/>
          <w:sz w:val="24"/>
          <w:szCs w:val="24"/>
        </w:rPr>
        <w:t xml:space="preserve"> </w:t>
      </w:r>
      <w:r w:rsidR="0052230A">
        <w:rPr>
          <w:rFonts w:ascii="Times New Roman" w:hAnsi="Times New Roman" w:cs="Times New Roman"/>
          <w:b/>
          <w:sz w:val="24"/>
          <w:szCs w:val="24"/>
        </w:rPr>
        <w:t xml:space="preserve">6.151,07 </w:t>
      </w:r>
      <w:r w:rsidR="0052230A" w:rsidRPr="0052230A">
        <w:rPr>
          <w:rFonts w:ascii="Times New Roman" w:hAnsi="Times New Roman" w:cs="Times New Roman"/>
          <w:sz w:val="24"/>
          <w:szCs w:val="24"/>
        </w:rPr>
        <w:t>e deve ancora</w:t>
      </w:r>
      <w:r w:rsidR="0052230A">
        <w:rPr>
          <w:rFonts w:ascii="Times New Roman" w:hAnsi="Times New Roman" w:cs="Times New Roman"/>
          <w:b/>
          <w:sz w:val="24"/>
          <w:szCs w:val="24"/>
        </w:rPr>
        <w:t xml:space="preserve"> essere </w:t>
      </w:r>
      <w:r w:rsidRPr="00A74682">
        <w:rPr>
          <w:rFonts w:ascii="Times New Roman" w:hAnsi="Times New Roman" w:cs="Times New Roman"/>
          <w:sz w:val="24"/>
          <w:szCs w:val="24"/>
        </w:rPr>
        <w:t xml:space="preserve">riscossa </w:t>
      </w:r>
    </w:p>
    <w:p w:rsidR="00B8383E" w:rsidRPr="00A74682" w:rsidRDefault="00B8383E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82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4682">
        <w:rPr>
          <w:rFonts w:ascii="Times New Roman" w:hAnsi="Times New Roman" w:cs="Times New Roman"/>
          <w:b/>
          <w:bCs/>
          <w:sz w:val="24"/>
          <w:szCs w:val="24"/>
        </w:rPr>
        <w:t>Aggr</w:t>
      </w:r>
      <w:proofErr w:type="spellEnd"/>
      <w:r w:rsidRPr="00A74682">
        <w:rPr>
          <w:rFonts w:ascii="Times New Roman" w:hAnsi="Times New Roman" w:cs="Times New Roman"/>
          <w:b/>
          <w:bCs/>
          <w:sz w:val="24"/>
          <w:szCs w:val="24"/>
        </w:rPr>
        <w:t xml:space="preserve">. 04 </w:t>
      </w:r>
      <w:r w:rsidRPr="00A74682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74682">
        <w:rPr>
          <w:rFonts w:ascii="Times New Roman" w:hAnsi="Times New Roman" w:cs="Times New Roman"/>
          <w:b/>
          <w:bCs/>
          <w:sz w:val="24"/>
          <w:szCs w:val="24"/>
        </w:rPr>
        <w:t>FINANZIAMENTI DA ENTI LOCALI</w:t>
      </w:r>
    </w:p>
    <w:p w:rsidR="004D0A64" w:rsidRPr="00A74682" w:rsidRDefault="004D0A64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10277" w:type="dxa"/>
        <w:tblLook w:val="04A0" w:firstRow="1" w:lastRow="0" w:firstColumn="1" w:lastColumn="0" w:noHBand="0" w:noVBand="1"/>
      </w:tblPr>
      <w:tblGrid>
        <w:gridCol w:w="2943"/>
        <w:gridCol w:w="2444"/>
        <w:gridCol w:w="2445"/>
        <w:gridCol w:w="2445"/>
      </w:tblGrid>
      <w:tr w:rsidR="00A74682" w:rsidRPr="00A74682" w:rsidTr="00FF7597">
        <w:tc>
          <w:tcPr>
            <w:tcW w:w="2943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E063C9">
              <w:rPr>
                <w:rFonts w:ascii="Times New Roman" w:hAnsi="Times New Roman" w:cs="Times New Roman"/>
                <w:sz w:val="24"/>
                <w:szCs w:val="24"/>
              </w:rPr>
              <w:t>al 30/06/2014</w:t>
            </w:r>
          </w:p>
        </w:tc>
        <w:tc>
          <w:tcPr>
            <w:tcW w:w="2444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accertata</w:t>
            </w:r>
          </w:p>
        </w:tc>
        <w:tc>
          <w:tcPr>
            <w:tcW w:w="2445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riscossa</w:t>
            </w:r>
          </w:p>
        </w:tc>
        <w:tc>
          <w:tcPr>
            <w:tcW w:w="2445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rimasta da riscuote</w:t>
            </w:r>
          </w:p>
        </w:tc>
      </w:tr>
      <w:tr w:rsidR="00A0241F" w:rsidRPr="00A74682" w:rsidTr="00FF7597">
        <w:tc>
          <w:tcPr>
            <w:tcW w:w="2943" w:type="dxa"/>
          </w:tcPr>
          <w:p w:rsidR="00A0241F" w:rsidRPr="00CF5382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2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2444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2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2445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2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2445" w:type="dxa"/>
          </w:tcPr>
          <w:p w:rsidR="00A0241F" w:rsidRPr="005D0B05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682" w:rsidRPr="00A74682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30A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82">
        <w:rPr>
          <w:rFonts w:ascii="Times New Roman" w:hAnsi="Times New Roman" w:cs="Times New Roman"/>
          <w:sz w:val="24"/>
          <w:szCs w:val="24"/>
        </w:rPr>
        <w:t xml:space="preserve">La somma accerta è pari a </w:t>
      </w:r>
      <w:r w:rsidR="0052230A" w:rsidRPr="0052230A">
        <w:rPr>
          <w:rFonts w:ascii="Times New Roman" w:hAnsi="Times New Roman" w:cs="Times New Roman"/>
          <w:b/>
          <w:sz w:val="24"/>
          <w:szCs w:val="24"/>
        </w:rPr>
        <w:t>2.000,00</w:t>
      </w:r>
      <w:r w:rsidRPr="00A74682">
        <w:rPr>
          <w:rFonts w:ascii="Times New Roman" w:hAnsi="Times New Roman" w:cs="Times New Roman"/>
          <w:b/>
          <w:sz w:val="24"/>
          <w:szCs w:val="24"/>
        </w:rPr>
        <w:t xml:space="preserve"> euro</w:t>
      </w:r>
      <w:r w:rsidR="00522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30A">
        <w:rPr>
          <w:rFonts w:ascii="Times New Roman" w:hAnsi="Times New Roman" w:cs="Times New Roman"/>
          <w:sz w:val="24"/>
          <w:szCs w:val="24"/>
        </w:rPr>
        <w:t>corrispondente al contributo del Comune di Randazzo. Tale somma è stata interamente riscossa.</w:t>
      </w:r>
    </w:p>
    <w:p w:rsidR="0052230A" w:rsidRDefault="0052230A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82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4C27">
        <w:rPr>
          <w:rFonts w:ascii="Times New Roman" w:hAnsi="Times New Roman" w:cs="Times New Roman"/>
          <w:b/>
          <w:bCs/>
          <w:sz w:val="24"/>
          <w:szCs w:val="24"/>
        </w:rPr>
        <w:t>Aggr</w:t>
      </w:r>
      <w:proofErr w:type="spellEnd"/>
      <w:r w:rsidRPr="00A64C27">
        <w:rPr>
          <w:rFonts w:ascii="Times New Roman" w:hAnsi="Times New Roman" w:cs="Times New Roman"/>
          <w:b/>
          <w:bCs/>
          <w:sz w:val="24"/>
          <w:szCs w:val="24"/>
        </w:rPr>
        <w:t>. 05 – CONTRIBUTI DA PRIVATI</w:t>
      </w:r>
    </w:p>
    <w:p w:rsidR="004D0A64" w:rsidRPr="00A64C27" w:rsidRDefault="004D0A64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10277" w:type="dxa"/>
        <w:tblLook w:val="04A0" w:firstRow="1" w:lastRow="0" w:firstColumn="1" w:lastColumn="0" w:noHBand="0" w:noVBand="1"/>
      </w:tblPr>
      <w:tblGrid>
        <w:gridCol w:w="2943"/>
        <w:gridCol w:w="2444"/>
        <w:gridCol w:w="2445"/>
        <w:gridCol w:w="2445"/>
      </w:tblGrid>
      <w:tr w:rsidR="00A74682" w:rsidRPr="00A74682" w:rsidTr="00FF7597">
        <w:tc>
          <w:tcPr>
            <w:tcW w:w="2943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E063C9">
              <w:rPr>
                <w:rFonts w:ascii="Times New Roman" w:hAnsi="Times New Roman" w:cs="Times New Roman"/>
                <w:sz w:val="24"/>
                <w:szCs w:val="24"/>
              </w:rPr>
              <w:t>al 30/06/2014</w:t>
            </w:r>
          </w:p>
        </w:tc>
        <w:tc>
          <w:tcPr>
            <w:tcW w:w="2444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accertata</w:t>
            </w:r>
          </w:p>
        </w:tc>
        <w:tc>
          <w:tcPr>
            <w:tcW w:w="2445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riscossa</w:t>
            </w:r>
          </w:p>
        </w:tc>
        <w:tc>
          <w:tcPr>
            <w:tcW w:w="2445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rimasta da riscuote</w:t>
            </w:r>
          </w:p>
        </w:tc>
      </w:tr>
      <w:tr w:rsidR="00A0241F" w:rsidRPr="00A74682" w:rsidTr="00FF7597">
        <w:tc>
          <w:tcPr>
            <w:tcW w:w="2943" w:type="dxa"/>
          </w:tcPr>
          <w:p w:rsidR="00A0241F" w:rsidRPr="00CF5382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2">
              <w:rPr>
                <w:rFonts w:ascii="Times New Roman" w:hAnsi="Times New Roman" w:cs="Times New Roman"/>
                <w:sz w:val="24"/>
                <w:szCs w:val="24"/>
              </w:rPr>
              <w:t>12.398,13</w:t>
            </w:r>
          </w:p>
        </w:tc>
        <w:tc>
          <w:tcPr>
            <w:tcW w:w="2444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2">
              <w:rPr>
                <w:rFonts w:ascii="Times New Roman" w:hAnsi="Times New Roman" w:cs="Times New Roman"/>
                <w:sz w:val="24"/>
                <w:szCs w:val="24"/>
              </w:rPr>
              <w:t>12.398,13</w:t>
            </w:r>
          </w:p>
        </w:tc>
        <w:tc>
          <w:tcPr>
            <w:tcW w:w="2445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2">
              <w:rPr>
                <w:rFonts w:ascii="Times New Roman" w:hAnsi="Times New Roman" w:cs="Times New Roman"/>
                <w:sz w:val="24"/>
                <w:szCs w:val="24"/>
              </w:rPr>
              <w:t>12.398,13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5" w:type="dxa"/>
          </w:tcPr>
          <w:p w:rsidR="00A0241F" w:rsidRPr="00A74682" w:rsidRDefault="00A0241F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682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682" w:rsidRDefault="00AC15B3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B3">
        <w:rPr>
          <w:rFonts w:ascii="Times New Roman" w:hAnsi="Times New Roman" w:cs="Times New Roman"/>
          <w:sz w:val="24"/>
          <w:szCs w:val="24"/>
        </w:rPr>
        <w:t>La somma accertata è pari a</w:t>
      </w:r>
      <w:r w:rsidR="0052230A">
        <w:rPr>
          <w:rFonts w:ascii="Times New Roman" w:hAnsi="Times New Roman" w:cs="Times New Roman"/>
          <w:sz w:val="24"/>
          <w:szCs w:val="24"/>
        </w:rPr>
        <w:t xml:space="preserve"> </w:t>
      </w:r>
      <w:r w:rsidR="0052230A" w:rsidRPr="0052230A">
        <w:rPr>
          <w:rFonts w:ascii="Times New Roman" w:hAnsi="Times New Roman" w:cs="Times New Roman"/>
          <w:b/>
          <w:sz w:val="24"/>
          <w:szCs w:val="24"/>
        </w:rPr>
        <w:t>12.398,13</w:t>
      </w:r>
      <w:r w:rsidR="0052230A">
        <w:rPr>
          <w:rFonts w:ascii="Times New Roman" w:hAnsi="Times New Roman" w:cs="Times New Roman"/>
          <w:b/>
          <w:sz w:val="24"/>
          <w:szCs w:val="24"/>
        </w:rPr>
        <w:t xml:space="preserve"> euro </w:t>
      </w:r>
      <w:r w:rsidR="0052230A">
        <w:rPr>
          <w:rFonts w:ascii="Times New Roman" w:hAnsi="Times New Roman" w:cs="Times New Roman"/>
          <w:sz w:val="24"/>
          <w:szCs w:val="24"/>
        </w:rPr>
        <w:t>ed è</w:t>
      </w:r>
      <w:r w:rsidRPr="00A74682">
        <w:rPr>
          <w:rFonts w:ascii="Times New Roman" w:hAnsi="Times New Roman" w:cs="Times New Roman"/>
          <w:sz w:val="24"/>
          <w:szCs w:val="24"/>
        </w:rPr>
        <w:t xml:space="preserve"> stata </w:t>
      </w:r>
      <w:r w:rsidR="0052230A">
        <w:rPr>
          <w:rFonts w:ascii="Times New Roman" w:hAnsi="Times New Roman" w:cs="Times New Roman"/>
          <w:sz w:val="24"/>
          <w:szCs w:val="24"/>
        </w:rPr>
        <w:t xml:space="preserve">interamente </w:t>
      </w:r>
      <w:r w:rsidRPr="00A74682">
        <w:rPr>
          <w:rFonts w:ascii="Times New Roman" w:hAnsi="Times New Roman" w:cs="Times New Roman"/>
          <w:sz w:val="24"/>
          <w:szCs w:val="24"/>
        </w:rPr>
        <w:t>riscossa</w:t>
      </w:r>
      <w:r w:rsidR="0052230A">
        <w:rPr>
          <w:rFonts w:ascii="Times New Roman" w:hAnsi="Times New Roman" w:cs="Times New Roman"/>
          <w:sz w:val="24"/>
          <w:szCs w:val="24"/>
        </w:rPr>
        <w:t xml:space="preserve">. Tale somma corrisponde al contributo delle famiglie per i viaggi di istruzione, per le attività teatrali e per il Progetto </w:t>
      </w:r>
      <w:proofErr w:type="spellStart"/>
      <w:r w:rsidR="0052230A">
        <w:rPr>
          <w:rFonts w:ascii="Times New Roman" w:hAnsi="Times New Roman" w:cs="Times New Roman"/>
          <w:sz w:val="24"/>
          <w:szCs w:val="24"/>
        </w:rPr>
        <w:t>Retetna</w:t>
      </w:r>
      <w:proofErr w:type="spellEnd"/>
      <w:r w:rsidR="0052230A">
        <w:rPr>
          <w:rFonts w:ascii="Times New Roman" w:hAnsi="Times New Roman" w:cs="Times New Roman"/>
          <w:sz w:val="24"/>
          <w:szCs w:val="24"/>
        </w:rPr>
        <w:t xml:space="preserve"> (variazioni </w:t>
      </w:r>
      <w:proofErr w:type="spellStart"/>
      <w:r w:rsidR="0052230A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52230A">
        <w:rPr>
          <w:rFonts w:ascii="Times New Roman" w:hAnsi="Times New Roman" w:cs="Times New Roman"/>
          <w:sz w:val="24"/>
          <w:szCs w:val="24"/>
        </w:rPr>
        <w:t>. 2 -3 – 4).</w:t>
      </w:r>
    </w:p>
    <w:p w:rsidR="0052230A" w:rsidRPr="00A74682" w:rsidRDefault="0052230A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82" w:rsidRDefault="00A74682" w:rsidP="00E247B6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 w:rsidRPr="00A74682">
        <w:rPr>
          <w:rFonts w:ascii="Times New Roman" w:hAnsi="Times New Roman" w:cs="Times New Roman"/>
          <w:b/>
          <w:bCs/>
          <w:sz w:val="24"/>
          <w:szCs w:val="24"/>
        </w:rPr>
        <w:t>Aggr</w:t>
      </w:r>
      <w:proofErr w:type="spellEnd"/>
      <w:r w:rsidRPr="00A74682">
        <w:rPr>
          <w:rFonts w:ascii="Times New Roman" w:hAnsi="Times New Roman" w:cs="Times New Roman"/>
          <w:b/>
          <w:bCs/>
          <w:sz w:val="24"/>
          <w:szCs w:val="24"/>
        </w:rPr>
        <w:t>.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74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682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ALTRE ENTRATE</w:t>
      </w:r>
    </w:p>
    <w:p w:rsidR="004D0A64" w:rsidRPr="00A74682" w:rsidRDefault="004D0A64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10277" w:type="dxa"/>
        <w:tblLook w:val="04A0" w:firstRow="1" w:lastRow="0" w:firstColumn="1" w:lastColumn="0" w:noHBand="0" w:noVBand="1"/>
      </w:tblPr>
      <w:tblGrid>
        <w:gridCol w:w="2943"/>
        <w:gridCol w:w="2444"/>
        <w:gridCol w:w="2445"/>
        <w:gridCol w:w="2445"/>
      </w:tblGrid>
      <w:tr w:rsidR="00A74682" w:rsidRPr="00A74682" w:rsidTr="00FF7597">
        <w:tc>
          <w:tcPr>
            <w:tcW w:w="2943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E063C9">
              <w:rPr>
                <w:rFonts w:ascii="Times New Roman" w:hAnsi="Times New Roman" w:cs="Times New Roman"/>
                <w:sz w:val="24"/>
                <w:szCs w:val="24"/>
              </w:rPr>
              <w:t>al 30/06/2014</w:t>
            </w:r>
          </w:p>
        </w:tc>
        <w:tc>
          <w:tcPr>
            <w:tcW w:w="2444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accertata</w:t>
            </w:r>
          </w:p>
        </w:tc>
        <w:tc>
          <w:tcPr>
            <w:tcW w:w="2445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riscossa</w:t>
            </w:r>
          </w:p>
        </w:tc>
        <w:tc>
          <w:tcPr>
            <w:tcW w:w="2445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rimasta da riscuote</w:t>
            </w:r>
          </w:p>
        </w:tc>
      </w:tr>
      <w:tr w:rsidR="00A0241F" w:rsidRPr="00A74682" w:rsidTr="00FF7597">
        <w:tc>
          <w:tcPr>
            <w:tcW w:w="2943" w:type="dxa"/>
          </w:tcPr>
          <w:p w:rsidR="00A0241F" w:rsidRPr="00B26C25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2.508,11</w:t>
            </w:r>
          </w:p>
        </w:tc>
        <w:tc>
          <w:tcPr>
            <w:tcW w:w="2444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2.508,11</w:t>
            </w:r>
          </w:p>
        </w:tc>
        <w:tc>
          <w:tcPr>
            <w:tcW w:w="2445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8,11</w:t>
            </w:r>
          </w:p>
        </w:tc>
        <w:tc>
          <w:tcPr>
            <w:tcW w:w="2445" w:type="dxa"/>
          </w:tcPr>
          <w:p w:rsidR="00A0241F" w:rsidRDefault="00A0241F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2.500,00</w:t>
            </w:r>
          </w:p>
        </w:tc>
      </w:tr>
    </w:tbl>
    <w:p w:rsidR="00A74682" w:rsidRPr="00A74682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A64" w:rsidRDefault="00691C71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81">
        <w:rPr>
          <w:rFonts w:ascii="Times New Roman" w:hAnsi="Times New Roman" w:cs="Times New Roman"/>
          <w:sz w:val="24"/>
          <w:szCs w:val="24"/>
        </w:rPr>
        <w:t xml:space="preserve">La somma accertata è pari a </w:t>
      </w:r>
      <w:r w:rsidRPr="00165081">
        <w:rPr>
          <w:rFonts w:ascii="Times New Roman" w:hAnsi="Times New Roman" w:cs="Times New Roman"/>
          <w:b/>
          <w:sz w:val="24"/>
          <w:szCs w:val="24"/>
        </w:rPr>
        <w:t xml:space="preserve">2.508,11 euro </w:t>
      </w:r>
      <w:r w:rsidRPr="00165081">
        <w:rPr>
          <w:rFonts w:ascii="Times New Roman" w:hAnsi="Times New Roman" w:cs="Times New Roman"/>
          <w:sz w:val="24"/>
          <w:szCs w:val="24"/>
        </w:rPr>
        <w:t xml:space="preserve">corrispondente al contributo pagato dalle altre scuole per i Revisori dei conti. La somma riscossa è pari a </w:t>
      </w:r>
      <w:r w:rsidRPr="00165081">
        <w:rPr>
          <w:rFonts w:ascii="Times New Roman" w:hAnsi="Times New Roman" w:cs="Times New Roman"/>
          <w:b/>
          <w:sz w:val="24"/>
          <w:szCs w:val="24"/>
        </w:rPr>
        <w:t>8,11 euro</w:t>
      </w:r>
      <w:r w:rsidR="00165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081" w:rsidRPr="00165081">
        <w:rPr>
          <w:rFonts w:ascii="Times New Roman" w:hAnsi="Times New Roman" w:cs="Times New Roman"/>
          <w:sz w:val="24"/>
          <w:szCs w:val="24"/>
        </w:rPr>
        <w:t xml:space="preserve">e riguarda gli interessi maturati </w:t>
      </w:r>
      <w:r w:rsidR="00165081">
        <w:rPr>
          <w:rFonts w:ascii="Times New Roman" w:hAnsi="Times New Roman" w:cs="Times New Roman"/>
          <w:sz w:val="24"/>
          <w:szCs w:val="24"/>
        </w:rPr>
        <w:t xml:space="preserve">al 31/12/2013 </w:t>
      </w:r>
      <w:r w:rsidR="00165081" w:rsidRPr="00165081">
        <w:rPr>
          <w:rFonts w:ascii="Times New Roman" w:hAnsi="Times New Roman" w:cs="Times New Roman"/>
          <w:sz w:val="24"/>
          <w:szCs w:val="24"/>
        </w:rPr>
        <w:t>sul Conto della Tesoreria Unica</w:t>
      </w:r>
      <w:r w:rsidRPr="00165081">
        <w:rPr>
          <w:rFonts w:ascii="Times New Roman" w:hAnsi="Times New Roman" w:cs="Times New Roman"/>
          <w:sz w:val="24"/>
          <w:szCs w:val="24"/>
        </w:rPr>
        <w:t xml:space="preserve">; la somma da riscuotere è pari a </w:t>
      </w:r>
      <w:r w:rsidRPr="00165081">
        <w:rPr>
          <w:rFonts w:ascii="Times New Roman" w:hAnsi="Times New Roman" w:cs="Times New Roman"/>
          <w:b/>
          <w:sz w:val="24"/>
          <w:szCs w:val="24"/>
        </w:rPr>
        <w:t>2.500,00 euro</w:t>
      </w:r>
    </w:p>
    <w:p w:rsidR="005F4AE0" w:rsidRPr="00691C71" w:rsidRDefault="005F4AE0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7200"/>
        <w:gridCol w:w="2578"/>
      </w:tblGrid>
      <w:tr w:rsidR="00D16349" w:rsidRPr="00B20904" w:rsidTr="005B2B3F">
        <w:tc>
          <w:tcPr>
            <w:tcW w:w="977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D16349" w:rsidRPr="00B20904" w:rsidRDefault="00D16349" w:rsidP="00E2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INDICATORI DI SISTEMA</w:t>
            </w:r>
          </w:p>
        </w:tc>
      </w:tr>
      <w:tr w:rsidR="005B2B3F" w:rsidRPr="00B20904" w:rsidTr="005B2B3F">
        <w:tc>
          <w:tcPr>
            <w:tcW w:w="7200" w:type="dxa"/>
            <w:shd w:val="clear" w:color="auto" w:fill="auto"/>
          </w:tcPr>
          <w:p w:rsidR="005B2B3F" w:rsidRPr="005B2B3F" w:rsidRDefault="005B2B3F" w:rsidP="00E247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INDICATORE</w:t>
            </w:r>
          </w:p>
        </w:tc>
        <w:tc>
          <w:tcPr>
            <w:tcW w:w="2578" w:type="dxa"/>
            <w:shd w:val="clear" w:color="auto" w:fill="auto"/>
          </w:tcPr>
          <w:p w:rsidR="005B2B3F" w:rsidRPr="00B20904" w:rsidRDefault="005B2B3F" w:rsidP="00E247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VALORE</w:t>
            </w:r>
          </w:p>
        </w:tc>
      </w:tr>
      <w:tr w:rsidR="005B2B3F" w:rsidRPr="00B20904" w:rsidTr="005B2B3F">
        <w:tc>
          <w:tcPr>
            <w:tcW w:w="7200" w:type="dxa"/>
            <w:shd w:val="clear" w:color="auto" w:fill="auto"/>
          </w:tcPr>
          <w:p w:rsidR="005B2B3F" w:rsidRPr="005B2B3F" w:rsidRDefault="005B2B3F" w:rsidP="00E247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Incidenza dell'Avanzo di Amministrazione</w:t>
            </w:r>
          </w:p>
        </w:tc>
        <w:tc>
          <w:tcPr>
            <w:tcW w:w="2578" w:type="dxa"/>
            <w:shd w:val="clear" w:color="auto" w:fill="auto"/>
          </w:tcPr>
          <w:p w:rsidR="005B2B3F" w:rsidRPr="003F0A16" w:rsidRDefault="00E04254" w:rsidP="00E24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88,49</w:t>
            </w:r>
            <w:r w:rsidR="003F0A16" w:rsidRPr="003F0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5B2B3F" w:rsidRPr="00B20904" w:rsidTr="005B2B3F">
        <w:tc>
          <w:tcPr>
            <w:tcW w:w="7200" w:type="dxa"/>
            <w:shd w:val="clear" w:color="auto" w:fill="auto"/>
          </w:tcPr>
          <w:p w:rsidR="005B2B3F" w:rsidRPr="005B2B3F" w:rsidRDefault="005B2B3F" w:rsidP="00E247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Dipendenza Finanziaria</w:t>
            </w:r>
          </w:p>
        </w:tc>
        <w:tc>
          <w:tcPr>
            <w:tcW w:w="2578" w:type="dxa"/>
            <w:shd w:val="clear" w:color="auto" w:fill="auto"/>
          </w:tcPr>
          <w:p w:rsidR="005B2B3F" w:rsidRPr="003F0A16" w:rsidRDefault="00E04254" w:rsidP="00E24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4,54</w:t>
            </w:r>
            <w:r w:rsidR="003F0A16" w:rsidRPr="003F0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5B2B3F" w:rsidRPr="00B20904" w:rsidTr="005B2B3F">
        <w:tc>
          <w:tcPr>
            <w:tcW w:w="7200" w:type="dxa"/>
            <w:shd w:val="clear" w:color="auto" w:fill="auto"/>
          </w:tcPr>
          <w:p w:rsidR="005B2B3F" w:rsidRPr="005B2B3F" w:rsidRDefault="005B2B3F" w:rsidP="00E247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Autonomia Finanziaria</w:t>
            </w:r>
          </w:p>
        </w:tc>
        <w:tc>
          <w:tcPr>
            <w:tcW w:w="2578" w:type="dxa"/>
            <w:shd w:val="clear" w:color="auto" w:fill="auto"/>
          </w:tcPr>
          <w:p w:rsidR="005B2B3F" w:rsidRPr="003F0A16" w:rsidRDefault="00E04254" w:rsidP="00E24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6,96</w:t>
            </w:r>
            <w:r w:rsidR="003F0A16" w:rsidRPr="003F0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D16349" w:rsidRDefault="00D16349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682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34100" cy="3200400"/>
            <wp:effectExtent l="38100" t="19050" r="1905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2B3F" w:rsidRDefault="005B2B3F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B3F" w:rsidRDefault="005B2B3F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2B3F">
        <w:rPr>
          <w:rFonts w:ascii="Times New Roman" w:hAnsi="Times New Roman" w:cs="Times New Roman"/>
          <w:b/>
          <w:bCs/>
          <w:sz w:val="24"/>
          <w:szCs w:val="24"/>
        </w:rPr>
        <w:t>Gli indicatori calcolati con i dati delle entrate:</w:t>
      </w:r>
    </w:p>
    <w:p w:rsidR="004D0A64" w:rsidRPr="005B2B3F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B3F" w:rsidRPr="005B2B3F" w:rsidRDefault="005B2B3F" w:rsidP="00E247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3F">
        <w:rPr>
          <w:rFonts w:ascii="Times New Roman" w:hAnsi="Times New Roman" w:cs="Times New Roman"/>
          <w:b/>
          <w:bCs/>
          <w:sz w:val="24"/>
          <w:szCs w:val="24"/>
        </w:rPr>
        <w:t xml:space="preserve">Incidenza dell’Avanzo di amministrazione: </w:t>
      </w:r>
      <w:r w:rsidRPr="005B2B3F">
        <w:rPr>
          <w:rFonts w:ascii="Times New Roman" w:hAnsi="Times New Roman" w:cs="Times New Roman"/>
          <w:sz w:val="24"/>
          <w:szCs w:val="24"/>
        </w:rPr>
        <w:t>rapporto tra l’avanzo di amministrazione 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3F">
        <w:rPr>
          <w:rFonts w:ascii="Times New Roman" w:hAnsi="Times New Roman" w:cs="Times New Roman"/>
          <w:sz w:val="24"/>
          <w:szCs w:val="24"/>
        </w:rPr>
        <w:t>totale delle entrate.</w:t>
      </w:r>
    </w:p>
    <w:p w:rsidR="005B2B3F" w:rsidRPr="005B2B3F" w:rsidRDefault="005B2B3F" w:rsidP="00E247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3F">
        <w:rPr>
          <w:rFonts w:ascii="Times New Roman" w:hAnsi="Times New Roman" w:cs="Times New Roman"/>
          <w:b/>
          <w:bCs/>
          <w:sz w:val="24"/>
          <w:szCs w:val="24"/>
        </w:rPr>
        <w:t xml:space="preserve">Dipendenza finanziaria: </w:t>
      </w:r>
      <w:r w:rsidRPr="005B2B3F">
        <w:rPr>
          <w:rFonts w:ascii="Times New Roman" w:hAnsi="Times New Roman" w:cs="Times New Roman"/>
          <w:sz w:val="24"/>
          <w:szCs w:val="24"/>
        </w:rPr>
        <w:t xml:space="preserve">rapporto tra la somma delle entrate provenienti dallo Stato, </w:t>
      </w:r>
      <w:r>
        <w:rPr>
          <w:rFonts w:ascii="Times New Roman" w:hAnsi="Times New Roman" w:cs="Times New Roman"/>
          <w:sz w:val="24"/>
          <w:szCs w:val="24"/>
        </w:rPr>
        <w:t xml:space="preserve">dalla Regione, </w:t>
      </w:r>
      <w:r w:rsidRPr="005B2B3F">
        <w:rPr>
          <w:rFonts w:ascii="Times New Roman" w:hAnsi="Times New Roman" w:cs="Times New Roman"/>
          <w:sz w:val="24"/>
          <w:szCs w:val="24"/>
        </w:rPr>
        <w:t>dagli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3F">
        <w:rPr>
          <w:rFonts w:ascii="Times New Roman" w:hAnsi="Times New Roman" w:cs="Times New Roman"/>
          <w:sz w:val="24"/>
          <w:szCs w:val="24"/>
        </w:rPr>
        <w:t>Enti Locali e il totale delle entrate;</w:t>
      </w:r>
    </w:p>
    <w:p w:rsidR="003561D3" w:rsidRPr="005F4AE0" w:rsidRDefault="005B2B3F" w:rsidP="005F4AE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3F">
        <w:rPr>
          <w:rFonts w:ascii="Times New Roman" w:hAnsi="Times New Roman" w:cs="Times New Roman"/>
          <w:b/>
          <w:bCs/>
          <w:sz w:val="24"/>
          <w:szCs w:val="24"/>
        </w:rPr>
        <w:t xml:space="preserve">Autonomia Finanziaria: </w:t>
      </w:r>
      <w:r w:rsidRPr="005B2B3F">
        <w:rPr>
          <w:rFonts w:ascii="Times New Roman" w:hAnsi="Times New Roman" w:cs="Times New Roman"/>
          <w:sz w:val="24"/>
          <w:szCs w:val="24"/>
        </w:rPr>
        <w:t>rapporto tra la somma delle entrate provenienti da contributi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3F">
        <w:rPr>
          <w:rFonts w:ascii="Times New Roman" w:hAnsi="Times New Roman" w:cs="Times New Roman"/>
          <w:sz w:val="24"/>
          <w:szCs w:val="24"/>
        </w:rPr>
        <w:t xml:space="preserve">privati </w:t>
      </w:r>
      <w:r>
        <w:rPr>
          <w:rFonts w:ascii="Times New Roman" w:hAnsi="Times New Roman" w:cs="Times New Roman"/>
          <w:sz w:val="24"/>
          <w:szCs w:val="24"/>
        </w:rPr>
        <w:t>e le altre entrate (</w:t>
      </w:r>
      <w:r w:rsidR="00703038">
        <w:rPr>
          <w:rFonts w:ascii="Times New Roman" w:hAnsi="Times New Roman" w:cs="Times New Roman"/>
          <w:sz w:val="24"/>
          <w:szCs w:val="24"/>
        </w:rPr>
        <w:t>interessi e diverse) con</w:t>
      </w:r>
      <w:r w:rsidRPr="005B2B3F">
        <w:rPr>
          <w:rFonts w:ascii="Times New Roman" w:hAnsi="Times New Roman" w:cs="Times New Roman"/>
          <w:sz w:val="24"/>
          <w:szCs w:val="24"/>
        </w:rPr>
        <w:t xml:space="preserve"> il totale delle entrate</w:t>
      </w:r>
    </w:p>
    <w:p w:rsidR="003561D3" w:rsidRDefault="003561D3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D3" w:rsidRPr="00B20904" w:rsidRDefault="003561D3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778"/>
      </w:tblGrid>
      <w:tr w:rsidR="00B20904" w:rsidRPr="00B20904" w:rsidTr="00B8383E">
        <w:tc>
          <w:tcPr>
            <w:tcW w:w="9778" w:type="dxa"/>
            <w:shd w:val="pct20" w:color="auto" w:fill="auto"/>
          </w:tcPr>
          <w:p w:rsidR="00B20904" w:rsidRPr="00B20904" w:rsidRDefault="00B20904" w:rsidP="00E2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ANALISI DELLE SPESE</w:t>
            </w:r>
          </w:p>
        </w:tc>
      </w:tr>
    </w:tbl>
    <w:p w:rsidR="00B20904" w:rsidRDefault="00B20904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324" w:rsidRPr="00573324" w:rsidRDefault="00573324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324">
        <w:rPr>
          <w:rFonts w:ascii="Times New Roman" w:hAnsi="Times New Roman" w:cs="Times New Roman"/>
          <w:b/>
          <w:sz w:val="24"/>
          <w:szCs w:val="24"/>
        </w:rPr>
        <w:t xml:space="preserve">SPESE </w:t>
      </w:r>
    </w:p>
    <w:tbl>
      <w:tblPr>
        <w:tblStyle w:val="Grigliatabella"/>
        <w:tblW w:w="10306" w:type="dxa"/>
        <w:tblLook w:val="04A0" w:firstRow="1" w:lastRow="0" w:firstColumn="1" w:lastColumn="0" w:noHBand="0" w:noVBand="1"/>
      </w:tblPr>
      <w:tblGrid>
        <w:gridCol w:w="817"/>
        <w:gridCol w:w="791"/>
        <w:gridCol w:w="2895"/>
        <w:gridCol w:w="1666"/>
        <w:gridCol w:w="1452"/>
        <w:gridCol w:w="1259"/>
        <w:gridCol w:w="1426"/>
      </w:tblGrid>
      <w:tr w:rsidR="00E04254" w:rsidRPr="005D0B05" w:rsidTr="00E04254">
        <w:tc>
          <w:tcPr>
            <w:tcW w:w="817" w:type="dxa"/>
          </w:tcPr>
          <w:p w:rsidR="00E04254" w:rsidRPr="00E04254" w:rsidRDefault="00E04254" w:rsidP="00E24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AGGR.</w:t>
            </w:r>
          </w:p>
        </w:tc>
        <w:tc>
          <w:tcPr>
            <w:tcW w:w="791" w:type="dxa"/>
          </w:tcPr>
          <w:p w:rsidR="00E04254" w:rsidRPr="00E04254" w:rsidRDefault="00E04254" w:rsidP="00E24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VOCE</w:t>
            </w:r>
          </w:p>
        </w:tc>
        <w:tc>
          <w:tcPr>
            <w:tcW w:w="2895" w:type="dxa"/>
          </w:tcPr>
          <w:p w:rsidR="00E04254" w:rsidRPr="00E04254" w:rsidRDefault="00E04254" w:rsidP="00E24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254">
              <w:rPr>
                <w:rFonts w:ascii="Times New Roman" w:hAnsi="Times New Roman" w:cs="Times New Roman"/>
                <w:b/>
                <w:sz w:val="18"/>
                <w:szCs w:val="18"/>
              </w:rPr>
              <w:t>SPESE</w:t>
            </w:r>
          </w:p>
        </w:tc>
        <w:tc>
          <w:tcPr>
            <w:tcW w:w="1666" w:type="dxa"/>
          </w:tcPr>
          <w:p w:rsidR="00E04254" w:rsidRPr="00E04254" w:rsidRDefault="00E04254" w:rsidP="00E24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IMPORTI </w:t>
            </w:r>
          </w:p>
        </w:tc>
        <w:tc>
          <w:tcPr>
            <w:tcW w:w="1452" w:type="dxa"/>
          </w:tcPr>
          <w:p w:rsidR="00E04254" w:rsidRPr="00E04254" w:rsidRDefault="00E04254" w:rsidP="00E247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4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SOMME IMPEGNATE</w:t>
            </w:r>
          </w:p>
        </w:tc>
        <w:tc>
          <w:tcPr>
            <w:tcW w:w="1259" w:type="dxa"/>
          </w:tcPr>
          <w:p w:rsidR="00E04254" w:rsidRPr="00E04254" w:rsidRDefault="00E04254" w:rsidP="00E247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4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SOMME PAGATE</w:t>
            </w:r>
          </w:p>
        </w:tc>
        <w:tc>
          <w:tcPr>
            <w:tcW w:w="1426" w:type="dxa"/>
          </w:tcPr>
          <w:p w:rsidR="00E04254" w:rsidRPr="00E04254" w:rsidRDefault="00E04254" w:rsidP="00E247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4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SOMME RIMASTE DA PAGARE</w:t>
            </w: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04254" w:rsidRPr="00573324" w:rsidRDefault="00E04254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24">
              <w:rPr>
                <w:rFonts w:ascii="Times New Roman" w:hAnsi="Times New Roman" w:cs="Times New Roman"/>
                <w:b/>
                <w:sz w:val="24"/>
                <w:szCs w:val="24"/>
              </w:rPr>
              <w:t>Attività</w:t>
            </w:r>
          </w:p>
        </w:tc>
        <w:tc>
          <w:tcPr>
            <w:tcW w:w="1666" w:type="dxa"/>
          </w:tcPr>
          <w:p w:rsidR="00E04254" w:rsidRPr="00B26C25" w:rsidRDefault="00E04254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21.279,11</w:t>
            </w:r>
          </w:p>
        </w:tc>
        <w:tc>
          <w:tcPr>
            <w:tcW w:w="1452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5.745,25</w:t>
            </w:r>
          </w:p>
        </w:tc>
        <w:tc>
          <w:tcPr>
            <w:tcW w:w="1259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5.282,21</w:t>
            </w: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463,04</w:t>
            </w: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Funzionamento amministrativo generale</w:t>
            </w:r>
          </w:p>
        </w:tc>
        <w:tc>
          <w:tcPr>
            <w:tcW w:w="1666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13.204,94</w:t>
            </w:r>
          </w:p>
        </w:tc>
        <w:tc>
          <w:tcPr>
            <w:tcW w:w="1452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2.969,98</w:t>
            </w:r>
          </w:p>
        </w:tc>
        <w:tc>
          <w:tcPr>
            <w:tcW w:w="1259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2.665,02</w:t>
            </w: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304,96</w:t>
            </w: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Funzionamento didattico generale</w:t>
            </w:r>
          </w:p>
        </w:tc>
        <w:tc>
          <w:tcPr>
            <w:tcW w:w="1666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6.100,97</w:t>
            </w:r>
          </w:p>
        </w:tc>
        <w:tc>
          <w:tcPr>
            <w:tcW w:w="1452" w:type="dxa"/>
          </w:tcPr>
          <w:p w:rsidR="00E04254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2.775,27</w:t>
            </w:r>
          </w:p>
        </w:tc>
        <w:tc>
          <w:tcPr>
            <w:tcW w:w="1259" w:type="dxa"/>
          </w:tcPr>
          <w:p w:rsidR="00E04254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2.617,19</w:t>
            </w:r>
          </w:p>
        </w:tc>
        <w:tc>
          <w:tcPr>
            <w:tcW w:w="1426" w:type="dxa"/>
          </w:tcPr>
          <w:p w:rsidR="00E04254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158,08</w:t>
            </w:r>
          </w:p>
        </w:tc>
      </w:tr>
      <w:tr w:rsidR="00E04254" w:rsidRPr="00B26C2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Spese di personale</w:t>
            </w:r>
          </w:p>
        </w:tc>
        <w:tc>
          <w:tcPr>
            <w:tcW w:w="1666" w:type="dxa"/>
          </w:tcPr>
          <w:p w:rsidR="00E04254" w:rsidRPr="00F5040F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1.773,20</w:t>
            </w:r>
          </w:p>
        </w:tc>
        <w:tc>
          <w:tcPr>
            <w:tcW w:w="1452" w:type="dxa"/>
          </w:tcPr>
          <w:p w:rsidR="00E04254" w:rsidRPr="00F5040F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Pr="00F5040F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Pr="00F5040F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Spese d’investimento</w:t>
            </w:r>
          </w:p>
        </w:tc>
        <w:tc>
          <w:tcPr>
            <w:tcW w:w="1666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52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Manutenzione edifici</w:t>
            </w:r>
          </w:p>
        </w:tc>
        <w:tc>
          <w:tcPr>
            <w:tcW w:w="1666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FF7597" w:rsidRDefault="00E04254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9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91" w:type="dxa"/>
          </w:tcPr>
          <w:p w:rsidR="00E04254" w:rsidRPr="00FF7597" w:rsidRDefault="00E04254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E04254" w:rsidRPr="00FF7597" w:rsidRDefault="00E04254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97">
              <w:rPr>
                <w:rFonts w:ascii="Times New Roman" w:hAnsi="Times New Roman" w:cs="Times New Roman"/>
                <w:b/>
                <w:sz w:val="24"/>
                <w:szCs w:val="24"/>
              </w:rPr>
              <w:t>Progetti</w:t>
            </w:r>
          </w:p>
        </w:tc>
        <w:tc>
          <w:tcPr>
            <w:tcW w:w="1666" w:type="dxa"/>
          </w:tcPr>
          <w:p w:rsidR="00E04254" w:rsidRPr="00166F3E" w:rsidRDefault="00A64123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160.670,18</w:t>
            </w:r>
          </w:p>
        </w:tc>
        <w:tc>
          <w:tcPr>
            <w:tcW w:w="1452" w:type="dxa"/>
          </w:tcPr>
          <w:p w:rsidR="00E04254" w:rsidRPr="00166F3E" w:rsidRDefault="00A64123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84.415,57</w:t>
            </w:r>
          </w:p>
        </w:tc>
        <w:tc>
          <w:tcPr>
            <w:tcW w:w="1259" w:type="dxa"/>
          </w:tcPr>
          <w:p w:rsidR="00E04254" w:rsidRPr="00166F3E" w:rsidRDefault="00A64123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9.460,15</w:t>
            </w:r>
          </w:p>
        </w:tc>
        <w:tc>
          <w:tcPr>
            <w:tcW w:w="1426" w:type="dxa"/>
          </w:tcPr>
          <w:p w:rsidR="00E04254" w:rsidRPr="00166F3E" w:rsidRDefault="00A64123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74.995,42</w:t>
            </w: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 Frutta nelle scuole</w:t>
            </w:r>
          </w:p>
        </w:tc>
        <w:tc>
          <w:tcPr>
            <w:tcW w:w="1666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668,00</w:t>
            </w:r>
          </w:p>
        </w:tc>
        <w:tc>
          <w:tcPr>
            <w:tcW w:w="1452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166F3E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viaggi d’istruzione</w:t>
            </w:r>
          </w:p>
        </w:tc>
        <w:tc>
          <w:tcPr>
            <w:tcW w:w="1666" w:type="dxa"/>
          </w:tcPr>
          <w:p w:rsidR="00E04254" w:rsidRPr="00166F3E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9.842,50</w:t>
            </w:r>
          </w:p>
        </w:tc>
        <w:tc>
          <w:tcPr>
            <w:tcW w:w="1452" w:type="dxa"/>
          </w:tcPr>
          <w:p w:rsidR="00E04254" w:rsidRPr="00166F3E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9.842,50</w:t>
            </w:r>
          </w:p>
        </w:tc>
        <w:tc>
          <w:tcPr>
            <w:tcW w:w="1259" w:type="dxa"/>
          </w:tcPr>
          <w:p w:rsidR="00E04254" w:rsidRPr="00166F3E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7.752,50</w:t>
            </w:r>
          </w:p>
        </w:tc>
        <w:tc>
          <w:tcPr>
            <w:tcW w:w="1426" w:type="dxa"/>
          </w:tcPr>
          <w:p w:rsidR="00E04254" w:rsidRPr="00166F3E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2.090,00</w:t>
            </w: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Formazione Personale ATA</w:t>
            </w:r>
          </w:p>
        </w:tc>
        <w:tc>
          <w:tcPr>
            <w:tcW w:w="1666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36,29</w:t>
            </w:r>
          </w:p>
        </w:tc>
        <w:tc>
          <w:tcPr>
            <w:tcW w:w="1452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P04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B-7- FSE-2011-491</w:t>
            </w:r>
          </w:p>
        </w:tc>
        <w:tc>
          <w:tcPr>
            <w:tcW w:w="1666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P05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POF Legge 440/97  - Ampliamento Offerta Formativa</w:t>
            </w:r>
          </w:p>
        </w:tc>
        <w:tc>
          <w:tcPr>
            <w:tcW w:w="1666" w:type="dxa"/>
          </w:tcPr>
          <w:p w:rsidR="00E04254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1.957,78</w:t>
            </w:r>
          </w:p>
        </w:tc>
        <w:tc>
          <w:tcPr>
            <w:tcW w:w="1452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P06</w:t>
            </w:r>
          </w:p>
        </w:tc>
        <w:tc>
          <w:tcPr>
            <w:tcW w:w="2895" w:type="dxa"/>
          </w:tcPr>
          <w:p w:rsidR="00E04254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 Sicura</w:t>
            </w:r>
          </w:p>
        </w:tc>
        <w:tc>
          <w:tcPr>
            <w:tcW w:w="1666" w:type="dxa"/>
          </w:tcPr>
          <w:p w:rsidR="00E04254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1.591,32</w:t>
            </w:r>
          </w:p>
        </w:tc>
        <w:tc>
          <w:tcPr>
            <w:tcW w:w="1452" w:type="dxa"/>
          </w:tcPr>
          <w:p w:rsidR="00E04254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896,70</w:t>
            </w:r>
          </w:p>
        </w:tc>
        <w:tc>
          <w:tcPr>
            <w:tcW w:w="1259" w:type="dxa"/>
          </w:tcPr>
          <w:p w:rsidR="00E04254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896,70</w:t>
            </w: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P07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Formazione Personale Docente</w:t>
            </w:r>
          </w:p>
        </w:tc>
        <w:tc>
          <w:tcPr>
            <w:tcW w:w="1666" w:type="dxa"/>
          </w:tcPr>
          <w:p w:rsidR="00E04254" w:rsidRPr="00F5040F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693,07</w:t>
            </w:r>
          </w:p>
        </w:tc>
        <w:tc>
          <w:tcPr>
            <w:tcW w:w="1452" w:type="dxa"/>
          </w:tcPr>
          <w:p w:rsidR="00E04254" w:rsidRPr="00F5040F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Pr="00F5040F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Pr="00F5040F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P08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Integrazione alunni H</w:t>
            </w:r>
          </w:p>
        </w:tc>
        <w:tc>
          <w:tcPr>
            <w:tcW w:w="1666" w:type="dxa"/>
          </w:tcPr>
          <w:p w:rsidR="00E04254" w:rsidRPr="00F5040F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694,14</w:t>
            </w:r>
          </w:p>
        </w:tc>
        <w:tc>
          <w:tcPr>
            <w:tcW w:w="1452" w:type="dxa"/>
          </w:tcPr>
          <w:p w:rsidR="00E04254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59" w:type="dxa"/>
          </w:tcPr>
          <w:p w:rsidR="00E04254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6412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nuoto</w:t>
            </w:r>
          </w:p>
        </w:tc>
        <w:tc>
          <w:tcPr>
            <w:tcW w:w="1666" w:type="dxa"/>
          </w:tcPr>
          <w:p w:rsidR="00E04254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52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 w:rsidR="00A64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5" w:type="dxa"/>
          </w:tcPr>
          <w:p w:rsidR="00E04254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Dispersione scolastica</w:t>
            </w:r>
          </w:p>
        </w:tc>
        <w:tc>
          <w:tcPr>
            <w:tcW w:w="1666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49,63</w:t>
            </w:r>
          </w:p>
        </w:tc>
        <w:tc>
          <w:tcPr>
            <w:tcW w:w="1452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 w:rsidR="00A64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Gioco e Sport per crescere insieme</w:t>
            </w:r>
          </w:p>
        </w:tc>
        <w:tc>
          <w:tcPr>
            <w:tcW w:w="1666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452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 w:rsidR="00A64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E04254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C-1-FSE-2013</w:t>
            </w:r>
            <w:r w:rsidR="00E0425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666" w:type="dxa"/>
          </w:tcPr>
          <w:p w:rsidR="00E04254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14.464,29</w:t>
            </w:r>
          </w:p>
        </w:tc>
        <w:tc>
          <w:tcPr>
            <w:tcW w:w="1452" w:type="dxa"/>
          </w:tcPr>
          <w:p w:rsidR="00E04254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541,25</w:t>
            </w:r>
          </w:p>
        </w:tc>
        <w:tc>
          <w:tcPr>
            <w:tcW w:w="1259" w:type="dxa"/>
          </w:tcPr>
          <w:p w:rsidR="00E04254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426" w:type="dxa"/>
          </w:tcPr>
          <w:p w:rsidR="00E04254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526,00</w:t>
            </w:r>
          </w:p>
        </w:tc>
      </w:tr>
      <w:tr w:rsidR="00A64123" w:rsidRPr="005D0B05" w:rsidTr="00E04254">
        <w:tc>
          <w:tcPr>
            <w:tcW w:w="817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64123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2895" w:type="dxa"/>
          </w:tcPr>
          <w:p w:rsidR="00A64123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D-1-FSE-2013-996</w:t>
            </w:r>
          </w:p>
        </w:tc>
        <w:tc>
          <w:tcPr>
            <w:tcW w:w="1666" w:type="dxa"/>
          </w:tcPr>
          <w:p w:rsidR="00A64123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5.089,29</w:t>
            </w:r>
          </w:p>
        </w:tc>
        <w:tc>
          <w:tcPr>
            <w:tcW w:w="1452" w:type="dxa"/>
          </w:tcPr>
          <w:p w:rsidR="00A64123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1259" w:type="dxa"/>
          </w:tcPr>
          <w:p w:rsidR="00A64123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426" w:type="dxa"/>
          </w:tcPr>
          <w:p w:rsidR="00A64123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95,85</w:t>
            </w:r>
          </w:p>
        </w:tc>
      </w:tr>
      <w:tr w:rsidR="00A64123" w:rsidRPr="005D0B05" w:rsidTr="00E04254">
        <w:tc>
          <w:tcPr>
            <w:tcW w:w="817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2895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F-1-FSE-2013-398</w:t>
            </w:r>
          </w:p>
        </w:tc>
        <w:tc>
          <w:tcPr>
            <w:tcW w:w="1666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49.465,42</w:t>
            </w:r>
          </w:p>
        </w:tc>
        <w:tc>
          <w:tcPr>
            <w:tcW w:w="1452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1.844,04</w:t>
            </w:r>
          </w:p>
        </w:tc>
        <w:tc>
          <w:tcPr>
            <w:tcW w:w="1259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426" w:type="dxa"/>
          </w:tcPr>
          <w:p w:rsidR="00A64123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1.828,79</w:t>
            </w:r>
          </w:p>
        </w:tc>
      </w:tr>
      <w:tr w:rsidR="00456F70" w:rsidRPr="005D0B05" w:rsidTr="00E04254">
        <w:tc>
          <w:tcPr>
            <w:tcW w:w="817" w:type="dxa"/>
          </w:tcPr>
          <w:p w:rsidR="00456F70" w:rsidRPr="005D0B05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56F70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P15</w:t>
            </w:r>
          </w:p>
        </w:tc>
        <w:tc>
          <w:tcPr>
            <w:tcW w:w="2895" w:type="dxa"/>
          </w:tcPr>
          <w:p w:rsidR="00456F70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C-1-FSE-2011-2421</w:t>
            </w:r>
          </w:p>
        </w:tc>
        <w:tc>
          <w:tcPr>
            <w:tcW w:w="1666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70" w:rsidRPr="005D0B05" w:rsidTr="00E04254">
        <w:tc>
          <w:tcPr>
            <w:tcW w:w="817" w:type="dxa"/>
          </w:tcPr>
          <w:p w:rsidR="00456F70" w:rsidRPr="005D0B05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56F70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</w:p>
        </w:tc>
        <w:tc>
          <w:tcPr>
            <w:tcW w:w="2895" w:type="dxa"/>
          </w:tcPr>
          <w:p w:rsidR="00456F70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F-1-FSE-2011-457</w:t>
            </w:r>
          </w:p>
        </w:tc>
        <w:tc>
          <w:tcPr>
            <w:tcW w:w="1666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23" w:rsidRPr="005D0B05" w:rsidTr="00E04254">
        <w:tc>
          <w:tcPr>
            <w:tcW w:w="817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64123" w:rsidRPr="005D0B05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P17</w:t>
            </w:r>
          </w:p>
        </w:tc>
        <w:tc>
          <w:tcPr>
            <w:tcW w:w="2895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E-1-FESR-2011-2249</w:t>
            </w:r>
          </w:p>
        </w:tc>
        <w:tc>
          <w:tcPr>
            <w:tcW w:w="1666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64123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A64123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64123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23" w:rsidRPr="005D0B05" w:rsidTr="00E04254">
        <w:tc>
          <w:tcPr>
            <w:tcW w:w="817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A64123" w:rsidRPr="00FF7597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P18</w:t>
            </w:r>
          </w:p>
        </w:tc>
        <w:tc>
          <w:tcPr>
            <w:tcW w:w="2895" w:type="dxa"/>
          </w:tcPr>
          <w:p w:rsidR="00A64123" w:rsidRPr="00FF7597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A-1-FESR 06_POR_SICILIA-2012-1040</w:t>
            </w:r>
          </w:p>
        </w:tc>
        <w:tc>
          <w:tcPr>
            <w:tcW w:w="1666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</w:t>
            </w:r>
          </w:p>
        </w:tc>
        <w:tc>
          <w:tcPr>
            <w:tcW w:w="1452" w:type="dxa"/>
          </w:tcPr>
          <w:p w:rsidR="00A64123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70.336,53</w:t>
            </w:r>
          </w:p>
        </w:tc>
        <w:tc>
          <w:tcPr>
            <w:tcW w:w="1259" w:type="dxa"/>
          </w:tcPr>
          <w:p w:rsidR="00A64123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1426" w:type="dxa"/>
          </w:tcPr>
          <w:p w:rsidR="00A64123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70.290,78</w:t>
            </w:r>
          </w:p>
        </w:tc>
      </w:tr>
      <w:tr w:rsidR="00456F70" w:rsidRPr="005D0B05" w:rsidTr="00E04254">
        <w:tc>
          <w:tcPr>
            <w:tcW w:w="817" w:type="dxa"/>
          </w:tcPr>
          <w:p w:rsidR="00456F70" w:rsidRPr="005D0B05" w:rsidRDefault="00456F70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456F70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2895" w:type="dxa"/>
          </w:tcPr>
          <w:p w:rsidR="00456F70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Solidarietà</w:t>
            </w:r>
          </w:p>
        </w:tc>
        <w:tc>
          <w:tcPr>
            <w:tcW w:w="1666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52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70" w:rsidRPr="005D0B05" w:rsidTr="00E04254">
        <w:tc>
          <w:tcPr>
            <w:tcW w:w="817" w:type="dxa"/>
          </w:tcPr>
          <w:p w:rsidR="00456F70" w:rsidRPr="005D0B05" w:rsidRDefault="00456F70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456F70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P20</w:t>
            </w:r>
          </w:p>
        </w:tc>
        <w:tc>
          <w:tcPr>
            <w:tcW w:w="2895" w:type="dxa"/>
          </w:tcPr>
          <w:p w:rsidR="00456F70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Continuità</w:t>
            </w:r>
          </w:p>
        </w:tc>
        <w:tc>
          <w:tcPr>
            <w:tcW w:w="1666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90,32</w:t>
            </w:r>
          </w:p>
        </w:tc>
        <w:tc>
          <w:tcPr>
            <w:tcW w:w="1452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70" w:rsidRPr="005D0B05" w:rsidTr="00E04254">
        <w:tc>
          <w:tcPr>
            <w:tcW w:w="817" w:type="dxa"/>
          </w:tcPr>
          <w:p w:rsidR="00456F70" w:rsidRPr="005D0B05" w:rsidRDefault="00456F70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456F70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P21</w:t>
            </w:r>
          </w:p>
        </w:tc>
        <w:tc>
          <w:tcPr>
            <w:tcW w:w="2895" w:type="dxa"/>
          </w:tcPr>
          <w:p w:rsidR="00456F70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Progetto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Retetna</w:t>
            </w:r>
            <w:proofErr w:type="spellEnd"/>
          </w:p>
        </w:tc>
        <w:tc>
          <w:tcPr>
            <w:tcW w:w="1666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942,09</w:t>
            </w:r>
          </w:p>
        </w:tc>
        <w:tc>
          <w:tcPr>
            <w:tcW w:w="1452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811,45</w:t>
            </w:r>
          </w:p>
        </w:tc>
        <w:tc>
          <w:tcPr>
            <w:tcW w:w="1259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687,45</w:t>
            </w:r>
          </w:p>
        </w:tc>
        <w:tc>
          <w:tcPr>
            <w:tcW w:w="1426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</w:tr>
      <w:tr w:rsidR="00A64123" w:rsidRPr="005D0B05" w:rsidTr="00E04254">
        <w:tc>
          <w:tcPr>
            <w:tcW w:w="817" w:type="dxa"/>
          </w:tcPr>
          <w:p w:rsidR="00A64123" w:rsidRPr="00FF7597" w:rsidRDefault="00A64123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97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91" w:type="dxa"/>
          </w:tcPr>
          <w:p w:rsidR="00A64123" w:rsidRPr="00FF7597" w:rsidRDefault="00A64123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64123" w:rsidRPr="00FF7597" w:rsidRDefault="00A64123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97">
              <w:rPr>
                <w:rFonts w:ascii="Times New Roman" w:hAnsi="Times New Roman" w:cs="Times New Roman"/>
                <w:b/>
                <w:sz w:val="24"/>
                <w:szCs w:val="24"/>
              </w:rPr>
              <w:t>Gestioni economiche</w:t>
            </w:r>
          </w:p>
        </w:tc>
        <w:tc>
          <w:tcPr>
            <w:tcW w:w="1666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23" w:rsidRPr="005D0B05" w:rsidTr="00E04254">
        <w:tc>
          <w:tcPr>
            <w:tcW w:w="817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895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Azienda agraria</w:t>
            </w:r>
          </w:p>
        </w:tc>
        <w:tc>
          <w:tcPr>
            <w:tcW w:w="1666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23" w:rsidRPr="005D0B05" w:rsidTr="00E04254">
        <w:tc>
          <w:tcPr>
            <w:tcW w:w="817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895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Azienda speciale</w:t>
            </w:r>
          </w:p>
        </w:tc>
        <w:tc>
          <w:tcPr>
            <w:tcW w:w="1666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23" w:rsidRPr="005D0B05" w:rsidTr="00E04254">
        <w:tc>
          <w:tcPr>
            <w:tcW w:w="817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895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per conto terzi</w:t>
            </w:r>
          </w:p>
        </w:tc>
        <w:tc>
          <w:tcPr>
            <w:tcW w:w="1666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23" w:rsidRPr="005D0B05" w:rsidTr="00E04254">
        <w:tc>
          <w:tcPr>
            <w:tcW w:w="817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A64123" w:rsidRPr="00FF7597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7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895" w:type="dxa"/>
          </w:tcPr>
          <w:p w:rsidR="00A64123" w:rsidRPr="00FF7597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7">
              <w:rPr>
                <w:rFonts w:ascii="Times New Roman" w:hAnsi="Times New Roman" w:cs="Times New Roman"/>
                <w:sz w:val="24"/>
                <w:szCs w:val="24"/>
              </w:rPr>
              <w:t>Attività convittuale</w:t>
            </w:r>
          </w:p>
        </w:tc>
        <w:tc>
          <w:tcPr>
            <w:tcW w:w="1666" w:type="dxa"/>
          </w:tcPr>
          <w:p w:rsidR="00A64123" w:rsidRPr="00FF7597" w:rsidRDefault="00A64123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64123" w:rsidRPr="00FF7597" w:rsidRDefault="00A64123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A64123" w:rsidRPr="00FF7597" w:rsidRDefault="00A64123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A64123" w:rsidRPr="00FF7597" w:rsidRDefault="00A64123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123" w:rsidRPr="005D0B05" w:rsidTr="00E04254">
        <w:tc>
          <w:tcPr>
            <w:tcW w:w="817" w:type="dxa"/>
          </w:tcPr>
          <w:p w:rsidR="00A64123" w:rsidRPr="00FF7597" w:rsidRDefault="00A64123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9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91" w:type="dxa"/>
          </w:tcPr>
          <w:p w:rsidR="00A64123" w:rsidRPr="00FF7597" w:rsidRDefault="00A64123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64123" w:rsidRPr="00FF7597" w:rsidRDefault="00A64123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97">
              <w:rPr>
                <w:rFonts w:ascii="Times New Roman" w:hAnsi="Times New Roman" w:cs="Times New Roman"/>
                <w:b/>
                <w:sz w:val="24"/>
                <w:szCs w:val="24"/>
              </w:rPr>
              <w:t>Fondo di riserva</w:t>
            </w:r>
          </w:p>
        </w:tc>
        <w:tc>
          <w:tcPr>
            <w:tcW w:w="1666" w:type="dxa"/>
          </w:tcPr>
          <w:p w:rsidR="00A64123" w:rsidRPr="00FF7597" w:rsidRDefault="00456F70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 w:rsidR="00A64123" w:rsidRPr="00FF759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52" w:type="dxa"/>
          </w:tcPr>
          <w:p w:rsidR="00A64123" w:rsidRPr="00FF7597" w:rsidRDefault="00A64123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A64123" w:rsidRPr="00FF7597" w:rsidRDefault="00A64123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A64123" w:rsidRPr="00FF7597" w:rsidRDefault="00A64123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123" w:rsidRPr="005D0B05" w:rsidTr="00E04254">
        <w:tc>
          <w:tcPr>
            <w:tcW w:w="817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R98</w:t>
            </w:r>
          </w:p>
        </w:tc>
        <w:tc>
          <w:tcPr>
            <w:tcW w:w="2895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Fondo di riserva</w:t>
            </w:r>
          </w:p>
        </w:tc>
        <w:tc>
          <w:tcPr>
            <w:tcW w:w="1666" w:type="dxa"/>
          </w:tcPr>
          <w:p w:rsidR="00A64123" w:rsidRPr="005D0B05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A64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52" w:type="dxa"/>
          </w:tcPr>
          <w:p w:rsidR="00A64123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A64123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64123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23" w:rsidRPr="005D0B05" w:rsidTr="00E04254">
        <w:tc>
          <w:tcPr>
            <w:tcW w:w="817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A64123" w:rsidRPr="00166F3E" w:rsidRDefault="00A64123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3E">
              <w:rPr>
                <w:rFonts w:ascii="Times New Roman" w:hAnsi="Times New Roman" w:cs="Times New Roman"/>
                <w:b/>
                <w:sz w:val="24"/>
                <w:szCs w:val="24"/>
              </w:rPr>
              <w:t>TOTALE SPESE</w:t>
            </w:r>
          </w:p>
        </w:tc>
        <w:tc>
          <w:tcPr>
            <w:tcW w:w="1666" w:type="dxa"/>
          </w:tcPr>
          <w:p w:rsidR="00A64123" w:rsidRPr="00166F3E" w:rsidRDefault="00456F70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182.256,29</w:t>
            </w:r>
          </w:p>
        </w:tc>
        <w:tc>
          <w:tcPr>
            <w:tcW w:w="1452" w:type="dxa"/>
          </w:tcPr>
          <w:p w:rsidR="00A64123" w:rsidRDefault="00456F70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90.160,82</w:t>
            </w:r>
          </w:p>
        </w:tc>
        <w:tc>
          <w:tcPr>
            <w:tcW w:w="1259" w:type="dxa"/>
          </w:tcPr>
          <w:p w:rsidR="00A64123" w:rsidRDefault="00456F70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14.742,36</w:t>
            </w:r>
          </w:p>
        </w:tc>
        <w:tc>
          <w:tcPr>
            <w:tcW w:w="1426" w:type="dxa"/>
          </w:tcPr>
          <w:p w:rsidR="00A64123" w:rsidRDefault="00456F70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75.418,46</w:t>
            </w:r>
          </w:p>
        </w:tc>
      </w:tr>
      <w:tr w:rsidR="00A64123" w:rsidRPr="005D0B05" w:rsidTr="00E04254">
        <w:tc>
          <w:tcPr>
            <w:tcW w:w="817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A64123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23" w:rsidRPr="005D0B05" w:rsidTr="00E04254">
        <w:tc>
          <w:tcPr>
            <w:tcW w:w="817" w:type="dxa"/>
          </w:tcPr>
          <w:p w:rsidR="00A64123" w:rsidRPr="00B26C25" w:rsidRDefault="00456F70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791" w:type="dxa"/>
          </w:tcPr>
          <w:p w:rsidR="00A64123" w:rsidRPr="00B26C25" w:rsidRDefault="00456F70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Z01</w:t>
            </w:r>
          </w:p>
        </w:tc>
        <w:tc>
          <w:tcPr>
            <w:tcW w:w="2895" w:type="dxa"/>
          </w:tcPr>
          <w:p w:rsidR="00A64123" w:rsidRPr="00B26C25" w:rsidRDefault="00456F70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Disponibilità finanziaria da programmare</w:t>
            </w:r>
          </w:p>
        </w:tc>
        <w:tc>
          <w:tcPr>
            <w:tcW w:w="1666" w:type="dxa"/>
          </w:tcPr>
          <w:p w:rsidR="00A64123" w:rsidRPr="005D0B05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31.858,37</w:t>
            </w:r>
          </w:p>
        </w:tc>
        <w:tc>
          <w:tcPr>
            <w:tcW w:w="1452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64123" w:rsidRPr="005D0B05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70" w:rsidRPr="005D0B05" w:rsidTr="00E04254">
        <w:tc>
          <w:tcPr>
            <w:tcW w:w="817" w:type="dxa"/>
          </w:tcPr>
          <w:p w:rsidR="00456F70" w:rsidRPr="005D0B05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56F70" w:rsidRPr="005D0B05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456F70" w:rsidRPr="00456F70" w:rsidRDefault="00456F70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70">
              <w:rPr>
                <w:rFonts w:ascii="Times New Roman" w:hAnsi="Times New Roman" w:cs="Times New Roman"/>
                <w:b/>
                <w:sz w:val="24"/>
                <w:szCs w:val="24"/>
              </w:rPr>
              <w:t>TOTALE A PAREGGIO</w:t>
            </w:r>
          </w:p>
        </w:tc>
        <w:tc>
          <w:tcPr>
            <w:tcW w:w="1666" w:type="dxa"/>
          </w:tcPr>
          <w:p w:rsidR="00456F70" w:rsidRPr="00456F70" w:rsidRDefault="00456F70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70">
              <w:rPr>
                <w:rFonts w:ascii="Times New Roman" w:hAnsi="Times New Roman" w:cs="Times New Roman"/>
                <w:b/>
                <w:sz w:val="24"/>
                <w:szCs w:val="24"/>
              </w:rPr>
              <w:t>214.114,66</w:t>
            </w:r>
          </w:p>
        </w:tc>
        <w:tc>
          <w:tcPr>
            <w:tcW w:w="1452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90.160,82</w:t>
            </w:r>
          </w:p>
        </w:tc>
        <w:tc>
          <w:tcPr>
            <w:tcW w:w="1259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14.742,36</w:t>
            </w:r>
          </w:p>
        </w:tc>
        <w:tc>
          <w:tcPr>
            <w:tcW w:w="1426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75.418,46</w:t>
            </w:r>
          </w:p>
        </w:tc>
      </w:tr>
      <w:tr w:rsidR="00456F70" w:rsidRPr="005D0B05" w:rsidTr="00E04254">
        <w:tc>
          <w:tcPr>
            <w:tcW w:w="817" w:type="dxa"/>
          </w:tcPr>
          <w:p w:rsidR="00456F70" w:rsidRPr="005D0B05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56F70" w:rsidRPr="005D0B05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456F70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6F70" w:rsidRPr="005D0B05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6F70" w:rsidRPr="005D0B05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6F70" w:rsidRPr="005D0B05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56F70" w:rsidRPr="005D0B05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70" w:rsidRPr="005D0B05" w:rsidTr="00E04254">
        <w:tc>
          <w:tcPr>
            <w:tcW w:w="817" w:type="dxa"/>
          </w:tcPr>
          <w:p w:rsidR="00456F70" w:rsidRPr="005D0B05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56F70" w:rsidRDefault="00456F70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456F70" w:rsidRPr="00B26C25" w:rsidRDefault="00456F70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56F70" w:rsidRPr="00B26C25" w:rsidRDefault="00456F70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56F70" w:rsidRPr="00B26C25" w:rsidRDefault="00456F70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456F70" w:rsidRPr="00B26C25" w:rsidRDefault="00456F70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456F70" w:rsidRPr="00B26C25" w:rsidRDefault="00456F70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63C9" w:rsidRDefault="00E063C9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3C9" w:rsidRDefault="00E063C9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EA" w:rsidRDefault="00E063C9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65C2A">
        <w:rPr>
          <w:rFonts w:ascii="Times New Roman" w:hAnsi="Times New Roman" w:cs="Times New Roman"/>
          <w:sz w:val="24"/>
          <w:szCs w:val="24"/>
        </w:rPr>
        <w:t>ppare necessario predisporre un prospetto di analisi dell’attività</w:t>
      </w:r>
      <w:r w:rsidR="00660816">
        <w:rPr>
          <w:rFonts w:ascii="Times New Roman" w:hAnsi="Times New Roman" w:cs="Times New Roman"/>
          <w:sz w:val="24"/>
          <w:szCs w:val="24"/>
        </w:rPr>
        <w:t xml:space="preserve"> </w:t>
      </w:r>
      <w:r w:rsidR="00A65C2A">
        <w:rPr>
          <w:rFonts w:ascii="Times New Roman" w:hAnsi="Times New Roman" w:cs="Times New Roman"/>
          <w:sz w:val="24"/>
          <w:szCs w:val="24"/>
        </w:rPr>
        <w:t xml:space="preserve">finanziaria realizzata per ogni </w:t>
      </w:r>
      <w:r w:rsidR="00691C71">
        <w:rPr>
          <w:rFonts w:ascii="Times New Roman" w:hAnsi="Times New Roman" w:cs="Times New Roman"/>
          <w:sz w:val="24"/>
          <w:szCs w:val="24"/>
        </w:rPr>
        <w:t>Progetto/A</w:t>
      </w:r>
      <w:r w:rsidR="00A65C2A">
        <w:rPr>
          <w:rFonts w:ascii="Times New Roman" w:hAnsi="Times New Roman" w:cs="Times New Roman"/>
          <w:sz w:val="24"/>
          <w:szCs w:val="24"/>
        </w:rPr>
        <w:t>ttività</w:t>
      </w:r>
      <w:r>
        <w:rPr>
          <w:rFonts w:ascii="Times New Roman" w:hAnsi="Times New Roman" w:cs="Times New Roman"/>
          <w:sz w:val="24"/>
          <w:szCs w:val="24"/>
        </w:rPr>
        <w:t xml:space="preserve"> fino al 30 giugno 2014</w:t>
      </w:r>
      <w:r w:rsidR="00A65C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904" w:rsidRDefault="00A65C2A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Partendo dai dati di previ</w:t>
      </w:r>
      <w:r w:rsidR="00691C71">
        <w:rPr>
          <w:rFonts w:ascii="Times New Roman" w:hAnsi="Times New Roman" w:cs="Times New Roman"/>
          <w:sz w:val="24"/>
          <w:szCs w:val="24"/>
        </w:rPr>
        <w:t>sione del Programma annuale 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0816">
        <w:rPr>
          <w:rFonts w:ascii="Times New Roman" w:hAnsi="Times New Roman" w:cs="Times New Roman"/>
          <w:sz w:val="24"/>
          <w:szCs w:val="24"/>
        </w:rPr>
        <w:t>la reale situazione finanziaria verificata a</w:t>
      </w:r>
      <w:r w:rsidR="00E063C9">
        <w:rPr>
          <w:rFonts w:ascii="Times New Roman" w:hAnsi="Times New Roman" w:cs="Times New Roman"/>
          <w:sz w:val="24"/>
          <w:szCs w:val="24"/>
        </w:rPr>
        <w:t>l 30/06/2014</w:t>
      </w:r>
      <w:r w:rsidR="00660816">
        <w:rPr>
          <w:rFonts w:ascii="Times New Roman" w:hAnsi="Times New Roman" w:cs="Times New Roman"/>
          <w:sz w:val="24"/>
          <w:szCs w:val="24"/>
        </w:rPr>
        <w:t xml:space="preserve"> è</w:t>
      </w:r>
      <w:r>
        <w:rPr>
          <w:rFonts w:ascii="Times New Roman" w:hAnsi="Times New Roman" w:cs="Times New Roman"/>
          <w:sz w:val="24"/>
          <w:szCs w:val="24"/>
        </w:rPr>
        <w:t xml:space="preserve"> la seguente:</w:t>
      </w:r>
    </w:p>
    <w:p w:rsidR="00660816" w:rsidRDefault="00660816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16" w:rsidRPr="00660816" w:rsidRDefault="00660816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816">
        <w:rPr>
          <w:rFonts w:ascii="Times New Roman" w:hAnsi="Times New Roman" w:cs="Times New Roman"/>
          <w:b/>
          <w:bCs/>
          <w:sz w:val="24"/>
          <w:szCs w:val="24"/>
        </w:rPr>
        <w:t>AGGR. 01 – FUNZIONAMENTO AMMINISTRATIVO GENERALE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660"/>
        <w:gridCol w:w="1843"/>
        <w:gridCol w:w="1417"/>
        <w:gridCol w:w="1985"/>
        <w:gridCol w:w="1842"/>
      </w:tblGrid>
      <w:tr w:rsidR="00660816" w:rsidRPr="00A74682" w:rsidTr="00660816">
        <w:tc>
          <w:tcPr>
            <w:tcW w:w="2660" w:type="dxa"/>
          </w:tcPr>
          <w:p w:rsidR="00660816" w:rsidRPr="00A74682" w:rsidRDefault="0066081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A258D3">
              <w:rPr>
                <w:rFonts w:ascii="Times New Roman" w:hAnsi="Times New Roman" w:cs="Times New Roman"/>
                <w:sz w:val="24"/>
                <w:szCs w:val="24"/>
              </w:rPr>
              <w:t>al 30/06/2014</w:t>
            </w:r>
          </w:p>
        </w:tc>
        <w:tc>
          <w:tcPr>
            <w:tcW w:w="1843" w:type="dxa"/>
          </w:tcPr>
          <w:p w:rsidR="00660816" w:rsidRPr="00A74682" w:rsidRDefault="0066081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impegnate</w:t>
            </w:r>
          </w:p>
        </w:tc>
        <w:tc>
          <w:tcPr>
            <w:tcW w:w="1417" w:type="dxa"/>
          </w:tcPr>
          <w:p w:rsidR="00660816" w:rsidRPr="00A74682" w:rsidRDefault="0066081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pagate</w:t>
            </w:r>
          </w:p>
        </w:tc>
        <w:tc>
          <w:tcPr>
            <w:tcW w:w="1985" w:type="dxa"/>
          </w:tcPr>
          <w:p w:rsidR="00660816" w:rsidRPr="00A74682" w:rsidRDefault="0066081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rimaste</w:t>
            </w: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pagare</w:t>
            </w:r>
          </w:p>
        </w:tc>
        <w:tc>
          <w:tcPr>
            <w:tcW w:w="1842" w:type="dxa"/>
          </w:tcPr>
          <w:p w:rsidR="00660816" w:rsidRDefault="0066081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Differenza</w:t>
            </w:r>
          </w:p>
        </w:tc>
      </w:tr>
      <w:tr w:rsidR="00456F70" w:rsidRPr="00A74682" w:rsidTr="00660816">
        <w:tc>
          <w:tcPr>
            <w:tcW w:w="2660" w:type="dxa"/>
          </w:tcPr>
          <w:p w:rsidR="00456F70" w:rsidRPr="005D0B05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13.204,94</w:t>
            </w:r>
          </w:p>
        </w:tc>
        <w:tc>
          <w:tcPr>
            <w:tcW w:w="1843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2.969,98</w:t>
            </w:r>
          </w:p>
        </w:tc>
        <w:tc>
          <w:tcPr>
            <w:tcW w:w="1417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2.665,02</w:t>
            </w:r>
          </w:p>
        </w:tc>
        <w:tc>
          <w:tcPr>
            <w:tcW w:w="1985" w:type="dxa"/>
          </w:tcPr>
          <w:p w:rsidR="00456F70" w:rsidRDefault="00456F70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304,96</w:t>
            </w:r>
          </w:p>
        </w:tc>
        <w:tc>
          <w:tcPr>
            <w:tcW w:w="1842" w:type="dxa"/>
          </w:tcPr>
          <w:p w:rsidR="00456F70" w:rsidRPr="00035945" w:rsidRDefault="00F06CC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10.234,96</w:t>
            </w:r>
          </w:p>
        </w:tc>
      </w:tr>
    </w:tbl>
    <w:p w:rsidR="00660816" w:rsidRDefault="00660816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26" w:rsidRDefault="00002F26" w:rsidP="0000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state impegnate nell’aggregato A01 le seguenti spese:</w:t>
      </w:r>
    </w:p>
    <w:p w:rsidR="00002F26" w:rsidRPr="00002F26" w:rsidRDefault="00002F26" w:rsidP="0000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E0" w:rsidRPr="00280225" w:rsidRDefault="005F4AE0" w:rsidP="005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225">
        <w:rPr>
          <w:rFonts w:ascii="Times New Roman" w:hAnsi="Times New Roman" w:cs="Times New Roman"/>
          <w:b/>
          <w:sz w:val="24"/>
          <w:szCs w:val="24"/>
        </w:rPr>
        <w:t>A01</w:t>
      </w: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 w:rsidRPr="00280225">
        <w:rPr>
          <w:rFonts w:ascii="Times New Roman" w:hAnsi="Times New Roman" w:cs="Times New Roman"/>
          <w:b/>
          <w:sz w:val="24"/>
          <w:szCs w:val="24"/>
        </w:rPr>
        <w:tab/>
        <w:t>Funzionamento amministrativo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0225">
        <w:rPr>
          <w:rFonts w:ascii="Times New Roman" w:hAnsi="Times New Roman" w:cs="Times New Roman"/>
          <w:sz w:val="24"/>
          <w:szCs w:val="24"/>
        </w:rPr>
        <w:tab/>
        <w:t xml:space="preserve">Spese tenuta conto </w:t>
      </w:r>
      <w:r w:rsidRPr="00280225">
        <w:rPr>
          <w:rFonts w:ascii="Times New Roman" w:hAnsi="Times New Roman" w:cs="Times New Roman"/>
          <w:sz w:val="24"/>
          <w:szCs w:val="24"/>
        </w:rPr>
        <w:tab/>
      </w:r>
      <w:r w:rsidRPr="00280225">
        <w:rPr>
          <w:rFonts w:ascii="Times New Roman" w:hAnsi="Times New Roman" w:cs="Times New Roman"/>
          <w:sz w:val="24"/>
          <w:szCs w:val="24"/>
        </w:rPr>
        <w:tab/>
      </w:r>
      <w:r w:rsidRPr="002802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225">
        <w:rPr>
          <w:rFonts w:ascii="Times New Roman" w:hAnsi="Times New Roman" w:cs="Times New Roman"/>
          <w:sz w:val="24"/>
          <w:szCs w:val="24"/>
        </w:rPr>
        <w:t xml:space="preserve">€ </w:t>
      </w:r>
      <w:r>
        <w:rPr>
          <w:rFonts w:ascii="Times New Roman" w:hAnsi="Times New Roman" w:cs="Times New Roman"/>
          <w:sz w:val="24"/>
          <w:szCs w:val="24"/>
        </w:rPr>
        <w:t xml:space="preserve"> 507,20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Pubblicazione avviso TGR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 100,00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Software per AVCP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 109,80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Acquisto carta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€ 202,03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Contributo MAV per Agenda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 30,00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Toner stampante DSGA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€ 136,07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Acquisto ghiaccio istantaneo e carpette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€ 118,68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Canone trimestrale noleggio fotocopiatore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€ 212,28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Eccedenza  fotocopie anno 2013-2014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€ 217,44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Spese postali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€ 111,89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Reintegro minute spese (varie)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€ 105,32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Manuale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Ed.2014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  50,00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 w:rsidRPr="00280225">
        <w:rPr>
          <w:rFonts w:ascii="Times New Roman" w:hAnsi="Times New Roman" w:cs="Times New Roman"/>
          <w:b/>
          <w:sz w:val="24"/>
          <w:szCs w:val="24"/>
        </w:rPr>
        <w:tab/>
        <w:t xml:space="preserve">        TOT.      € 1.900,21</w:t>
      </w:r>
    </w:p>
    <w:p w:rsidR="005F4AE0" w:rsidRPr="00280225" w:rsidRDefault="005F4AE0" w:rsidP="005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225">
        <w:rPr>
          <w:rFonts w:ascii="Times New Roman" w:hAnsi="Times New Roman" w:cs="Times New Roman"/>
          <w:b/>
          <w:sz w:val="24"/>
          <w:szCs w:val="24"/>
        </w:rPr>
        <w:t>A01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Manutenzione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Scala telescopica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Crocitta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€ 95,00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Reintegro minute spese (materiale vario)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€ 78,20</w:t>
      </w:r>
    </w:p>
    <w:p w:rsidR="005F4AE0" w:rsidRPr="00280225" w:rsidRDefault="005F4AE0" w:rsidP="005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 w:rsidRPr="00280225">
        <w:rPr>
          <w:rFonts w:ascii="Times New Roman" w:hAnsi="Times New Roman" w:cs="Times New Roman"/>
          <w:b/>
          <w:sz w:val="24"/>
          <w:szCs w:val="24"/>
        </w:rPr>
        <w:tab/>
        <w:t xml:space="preserve">        TOT. </w:t>
      </w:r>
      <w:r w:rsidR="00002F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80225">
        <w:rPr>
          <w:rFonts w:ascii="Times New Roman" w:hAnsi="Times New Roman" w:cs="Times New Roman"/>
          <w:b/>
          <w:sz w:val="24"/>
          <w:szCs w:val="24"/>
        </w:rPr>
        <w:t>€ 173,20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225">
        <w:rPr>
          <w:rFonts w:ascii="Times New Roman" w:hAnsi="Times New Roman" w:cs="Times New Roman"/>
          <w:b/>
          <w:sz w:val="24"/>
          <w:szCs w:val="24"/>
        </w:rPr>
        <w:t>A01</w:t>
      </w:r>
      <w:r>
        <w:rPr>
          <w:rFonts w:ascii="Times New Roman" w:hAnsi="Times New Roman" w:cs="Times New Roman"/>
          <w:b/>
          <w:sz w:val="24"/>
          <w:szCs w:val="24"/>
        </w:rPr>
        <w:t>/B</w:t>
      </w: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 w:rsidRPr="0028022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Spese a carico Ente Locale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225">
        <w:rPr>
          <w:rFonts w:ascii="Times New Roman" w:hAnsi="Times New Roman" w:cs="Times New Roman"/>
          <w:sz w:val="24"/>
          <w:szCs w:val="24"/>
        </w:rPr>
        <w:tab/>
      </w:r>
      <w:r w:rsidRPr="00280225">
        <w:rPr>
          <w:rFonts w:ascii="Times New Roman" w:hAnsi="Times New Roman" w:cs="Times New Roman"/>
          <w:sz w:val="24"/>
          <w:szCs w:val="24"/>
        </w:rPr>
        <w:tab/>
        <w:t>Materiale pulizia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€ 818,80</w:t>
      </w:r>
    </w:p>
    <w:p w:rsidR="005F4AE0" w:rsidRDefault="005F4AE0" w:rsidP="005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Reintegro minute spese (materiale pulizia)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  77,77</w:t>
      </w:r>
    </w:p>
    <w:p w:rsidR="005F4AE0" w:rsidRPr="0075449D" w:rsidRDefault="005F4AE0" w:rsidP="005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4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449D">
        <w:rPr>
          <w:rFonts w:ascii="Times New Roman" w:hAnsi="Times New Roman" w:cs="Times New Roman"/>
          <w:b/>
          <w:sz w:val="24"/>
          <w:szCs w:val="24"/>
        </w:rPr>
        <w:tab/>
      </w:r>
      <w:r w:rsidRPr="0075449D">
        <w:rPr>
          <w:rFonts w:ascii="Times New Roman" w:hAnsi="Times New Roman" w:cs="Times New Roman"/>
          <w:b/>
          <w:sz w:val="24"/>
          <w:szCs w:val="24"/>
        </w:rPr>
        <w:tab/>
      </w:r>
      <w:r w:rsidRPr="0075449D">
        <w:rPr>
          <w:rFonts w:ascii="Times New Roman" w:hAnsi="Times New Roman" w:cs="Times New Roman"/>
          <w:b/>
          <w:sz w:val="24"/>
          <w:szCs w:val="24"/>
        </w:rPr>
        <w:tab/>
      </w:r>
      <w:r w:rsidRPr="0075449D">
        <w:rPr>
          <w:rFonts w:ascii="Times New Roman" w:hAnsi="Times New Roman" w:cs="Times New Roman"/>
          <w:b/>
          <w:sz w:val="24"/>
          <w:szCs w:val="24"/>
        </w:rPr>
        <w:tab/>
      </w:r>
      <w:r w:rsidRPr="0075449D">
        <w:rPr>
          <w:rFonts w:ascii="Times New Roman" w:hAnsi="Times New Roman" w:cs="Times New Roman"/>
          <w:b/>
          <w:sz w:val="24"/>
          <w:szCs w:val="24"/>
        </w:rPr>
        <w:tab/>
      </w:r>
      <w:r w:rsidRPr="0075449D">
        <w:rPr>
          <w:rFonts w:ascii="Times New Roman" w:hAnsi="Times New Roman" w:cs="Times New Roman"/>
          <w:b/>
          <w:sz w:val="24"/>
          <w:szCs w:val="24"/>
        </w:rPr>
        <w:tab/>
      </w:r>
      <w:r w:rsidRPr="0075449D">
        <w:rPr>
          <w:rFonts w:ascii="Times New Roman" w:hAnsi="Times New Roman" w:cs="Times New Roman"/>
          <w:b/>
          <w:sz w:val="24"/>
          <w:szCs w:val="24"/>
        </w:rPr>
        <w:tab/>
      </w:r>
      <w:r w:rsidRPr="0075449D">
        <w:rPr>
          <w:rFonts w:ascii="Times New Roman" w:hAnsi="Times New Roman" w:cs="Times New Roman"/>
          <w:b/>
          <w:sz w:val="24"/>
          <w:szCs w:val="24"/>
        </w:rPr>
        <w:tab/>
      </w:r>
      <w:r w:rsidRPr="0075449D">
        <w:rPr>
          <w:rFonts w:ascii="Times New Roman" w:hAnsi="Times New Roman" w:cs="Times New Roman"/>
          <w:b/>
          <w:sz w:val="24"/>
          <w:szCs w:val="24"/>
        </w:rPr>
        <w:tab/>
        <w:t xml:space="preserve">TOT. </w:t>
      </w:r>
      <w:r w:rsidR="00002F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449D">
        <w:rPr>
          <w:rFonts w:ascii="Times New Roman" w:hAnsi="Times New Roman" w:cs="Times New Roman"/>
          <w:b/>
          <w:sz w:val="24"/>
          <w:szCs w:val="24"/>
        </w:rPr>
        <w:t>€ 896,57</w:t>
      </w:r>
    </w:p>
    <w:p w:rsidR="005F4AE0" w:rsidRDefault="005F4AE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99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procedure di acquisto sono avvenute nel rispetto dei criteri di economicità, efficacia ed efficienza.</w:t>
      </w:r>
    </w:p>
    <w:p w:rsidR="00B062A2" w:rsidRDefault="00B062A2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Pr="00660816" w:rsidRDefault="00B062A2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AGGR. 02</w:t>
      </w:r>
      <w:r w:rsidRPr="00660816">
        <w:rPr>
          <w:rFonts w:ascii="Times New Roman" w:hAnsi="Times New Roman" w:cs="Times New Roman"/>
          <w:b/>
          <w:bCs/>
          <w:sz w:val="24"/>
          <w:szCs w:val="24"/>
        </w:rPr>
        <w:t xml:space="preserve"> – FUNZIONAMENTO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DIDATTICO </w:t>
      </w:r>
      <w:r w:rsidRPr="00660816">
        <w:rPr>
          <w:rFonts w:ascii="Times New Roman" w:hAnsi="Times New Roman" w:cs="Times New Roman"/>
          <w:b/>
          <w:bCs/>
          <w:sz w:val="24"/>
          <w:szCs w:val="24"/>
        </w:rPr>
        <w:t>GENERALE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660"/>
        <w:gridCol w:w="1843"/>
        <w:gridCol w:w="1417"/>
        <w:gridCol w:w="1985"/>
        <w:gridCol w:w="1842"/>
      </w:tblGrid>
      <w:tr w:rsidR="00B062A2" w:rsidRPr="00A74682" w:rsidTr="00035945">
        <w:tc>
          <w:tcPr>
            <w:tcW w:w="2660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A258D3">
              <w:rPr>
                <w:rFonts w:ascii="Times New Roman" w:hAnsi="Times New Roman" w:cs="Times New Roman"/>
                <w:sz w:val="24"/>
                <w:szCs w:val="24"/>
              </w:rPr>
              <w:t>al 30/06/2014</w:t>
            </w:r>
          </w:p>
        </w:tc>
        <w:tc>
          <w:tcPr>
            <w:tcW w:w="1843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impegnate</w:t>
            </w:r>
          </w:p>
        </w:tc>
        <w:tc>
          <w:tcPr>
            <w:tcW w:w="1417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pagate</w:t>
            </w:r>
          </w:p>
        </w:tc>
        <w:tc>
          <w:tcPr>
            <w:tcW w:w="1985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rimaste</w:t>
            </w: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pagare</w:t>
            </w:r>
          </w:p>
        </w:tc>
        <w:tc>
          <w:tcPr>
            <w:tcW w:w="1842" w:type="dxa"/>
          </w:tcPr>
          <w:p w:rsidR="00B062A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Differenza</w:t>
            </w:r>
          </w:p>
        </w:tc>
      </w:tr>
      <w:tr w:rsidR="00F06CC3" w:rsidRPr="00A74682" w:rsidTr="00035945">
        <w:tc>
          <w:tcPr>
            <w:tcW w:w="2660" w:type="dxa"/>
          </w:tcPr>
          <w:p w:rsidR="00F06CC3" w:rsidRPr="005D0B05" w:rsidRDefault="00F06CC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6.100,97</w:t>
            </w:r>
          </w:p>
        </w:tc>
        <w:tc>
          <w:tcPr>
            <w:tcW w:w="1843" w:type="dxa"/>
          </w:tcPr>
          <w:p w:rsidR="00F06CC3" w:rsidRDefault="00F06CC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2.775,27</w:t>
            </w:r>
          </w:p>
        </w:tc>
        <w:tc>
          <w:tcPr>
            <w:tcW w:w="1417" w:type="dxa"/>
          </w:tcPr>
          <w:p w:rsidR="00F06CC3" w:rsidRDefault="00F06CC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2.617,19</w:t>
            </w:r>
          </w:p>
        </w:tc>
        <w:tc>
          <w:tcPr>
            <w:tcW w:w="1985" w:type="dxa"/>
          </w:tcPr>
          <w:p w:rsidR="00F06CC3" w:rsidRDefault="00F06CC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158,08</w:t>
            </w:r>
          </w:p>
        </w:tc>
        <w:tc>
          <w:tcPr>
            <w:tcW w:w="1842" w:type="dxa"/>
          </w:tcPr>
          <w:p w:rsidR="00F06CC3" w:rsidRPr="001A7D9B" w:rsidRDefault="00F06CC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3.325,7</w:t>
            </w:r>
          </w:p>
        </w:tc>
      </w:tr>
    </w:tbl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99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Acquisti di beni e servizi relativi a</w:t>
      </w:r>
      <w:r w:rsidR="005B6899">
        <w:rPr>
          <w:rFonts w:ascii="Times New Roman" w:hAnsi="Times New Roman" w:cs="Times New Roman"/>
          <w:sz w:val="24"/>
          <w:szCs w:val="24"/>
        </w:rPr>
        <w:t>:</w:t>
      </w:r>
    </w:p>
    <w:p w:rsidR="005B6899" w:rsidRDefault="005B6899" w:rsidP="0000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26" w:rsidRPr="0075449D" w:rsidRDefault="00002F26" w:rsidP="00002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49D">
        <w:rPr>
          <w:rFonts w:ascii="Times New Roman" w:hAnsi="Times New Roman" w:cs="Times New Roman"/>
          <w:b/>
          <w:sz w:val="24"/>
          <w:szCs w:val="24"/>
        </w:rPr>
        <w:t>A02</w:t>
      </w:r>
      <w:r w:rsidRPr="0075449D">
        <w:rPr>
          <w:rFonts w:ascii="Times New Roman" w:hAnsi="Times New Roman" w:cs="Times New Roman"/>
          <w:b/>
          <w:sz w:val="24"/>
          <w:szCs w:val="24"/>
        </w:rPr>
        <w:tab/>
      </w:r>
      <w:r w:rsidRPr="0075449D">
        <w:rPr>
          <w:rFonts w:ascii="Times New Roman" w:hAnsi="Times New Roman" w:cs="Times New Roman"/>
          <w:b/>
          <w:sz w:val="24"/>
          <w:szCs w:val="24"/>
        </w:rPr>
        <w:tab/>
        <w:t>Spese di funzionamento amministrativo didattico</w:t>
      </w:r>
    </w:p>
    <w:p w:rsidR="00002F26" w:rsidRDefault="00002F26" w:rsidP="0000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Rinnovo contratto fotocopiatore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Crocitta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  305,00</w:t>
      </w:r>
    </w:p>
    <w:p w:rsidR="00002F26" w:rsidRDefault="00002F26" w:rsidP="0000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Toner per fotocopiatore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Crocitta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  140,39</w:t>
      </w:r>
    </w:p>
    <w:p w:rsidR="00002F26" w:rsidRDefault="00002F26" w:rsidP="0000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Quota parte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Retetna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  400,00</w:t>
      </w:r>
    </w:p>
    <w:p w:rsidR="00002F26" w:rsidRDefault="00002F26" w:rsidP="0000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Acquisto materiale facile consumo</w:t>
      </w:r>
      <w:r>
        <w:rPr>
          <w:rFonts w:ascii="Times New Roman" w:hAnsi="Times New Roman" w:cs="Times New Roman"/>
          <w:sz w:val="24"/>
          <w:szCs w:val="24"/>
        </w:rPr>
        <w:tab/>
        <w:t>per</w:t>
      </w:r>
    </w:p>
    <w:p w:rsidR="00002F26" w:rsidRDefault="00002F26" w:rsidP="0000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Giornata della Creatività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€  </w:t>
      </w:r>
      <w:r w:rsidR="001339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158,08</w:t>
      </w:r>
    </w:p>
    <w:p w:rsidR="00002F26" w:rsidRDefault="00002F26" w:rsidP="0000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Spettacoli teatrali (Contributo genitori)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€ 1.771,80</w:t>
      </w:r>
    </w:p>
    <w:p w:rsidR="00002F26" w:rsidRDefault="00002F26" w:rsidP="00002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449D">
        <w:rPr>
          <w:rFonts w:ascii="Times New Roman" w:hAnsi="Times New Roman" w:cs="Times New Roman"/>
          <w:b/>
          <w:sz w:val="24"/>
          <w:szCs w:val="24"/>
        </w:rPr>
        <w:t xml:space="preserve">TOT.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49D">
        <w:rPr>
          <w:rFonts w:ascii="Times New Roman" w:hAnsi="Times New Roman" w:cs="Times New Roman"/>
          <w:b/>
          <w:sz w:val="24"/>
          <w:szCs w:val="24"/>
        </w:rPr>
        <w:t>€ 2.775,27</w:t>
      </w:r>
    </w:p>
    <w:p w:rsidR="00002F26" w:rsidRDefault="00002F26" w:rsidP="0000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D3" w:rsidRDefault="003561D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 è cercato di evadere con tempestività le richieste finalizzate al buon funzionamento della attività scolastica. Una parte degli acquisti per materiale di consumo</w:t>
      </w:r>
      <w:r w:rsidR="005B689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per la gestione dei laboratori rientra nelle spese previste da specifici progetti.</w:t>
      </w:r>
    </w:p>
    <w:p w:rsidR="00B062A2" w:rsidRDefault="00B062A2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Pr="00660816" w:rsidRDefault="00B062A2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AGGR. 03</w:t>
      </w:r>
      <w:r w:rsidRPr="0066081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SPESE DI PERSONALE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660"/>
        <w:gridCol w:w="1843"/>
        <w:gridCol w:w="1417"/>
        <w:gridCol w:w="1985"/>
        <w:gridCol w:w="1842"/>
      </w:tblGrid>
      <w:tr w:rsidR="00B062A2" w:rsidRPr="00A74682" w:rsidTr="00035945">
        <w:tc>
          <w:tcPr>
            <w:tcW w:w="2660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A258D3">
              <w:rPr>
                <w:rFonts w:ascii="Times New Roman" w:hAnsi="Times New Roman" w:cs="Times New Roman"/>
                <w:sz w:val="24"/>
                <w:szCs w:val="24"/>
              </w:rPr>
              <w:t>al 30/06/2014</w:t>
            </w:r>
          </w:p>
        </w:tc>
        <w:tc>
          <w:tcPr>
            <w:tcW w:w="1843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impegnate</w:t>
            </w:r>
          </w:p>
        </w:tc>
        <w:tc>
          <w:tcPr>
            <w:tcW w:w="1417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pagate</w:t>
            </w:r>
          </w:p>
        </w:tc>
        <w:tc>
          <w:tcPr>
            <w:tcW w:w="1985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rimaste</w:t>
            </w: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pagare</w:t>
            </w:r>
          </w:p>
        </w:tc>
        <w:tc>
          <w:tcPr>
            <w:tcW w:w="1842" w:type="dxa"/>
          </w:tcPr>
          <w:p w:rsidR="00B062A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Differenza</w:t>
            </w:r>
          </w:p>
        </w:tc>
      </w:tr>
      <w:tr w:rsidR="00B062A2" w:rsidRPr="00A74682" w:rsidTr="00035945">
        <w:tc>
          <w:tcPr>
            <w:tcW w:w="2660" w:type="dxa"/>
          </w:tcPr>
          <w:p w:rsidR="00B062A2" w:rsidRPr="00A74682" w:rsidRDefault="00F06CC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1.773,20</w:t>
            </w:r>
          </w:p>
        </w:tc>
        <w:tc>
          <w:tcPr>
            <w:tcW w:w="1843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62A2" w:rsidRPr="001A7D9B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2A2" w:rsidRPr="001A7D9B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62A2" w:rsidRPr="001A7D9B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99" w:rsidRPr="005B6899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questo aggregato </w:t>
      </w:r>
      <w:r w:rsidR="00691C71">
        <w:rPr>
          <w:rFonts w:ascii="Times New Roman" w:hAnsi="Times New Roman" w:cs="Times New Roman"/>
          <w:sz w:val="24"/>
          <w:szCs w:val="24"/>
        </w:rPr>
        <w:t xml:space="preserve">non sono state ancora impegnante somme. </w:t>
      </w:r>
    </w:p>
    <w:p w:rsidR="00B062A2" w:rsidRDefault="00B062A2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2A2" w:rsidRPr="00660816" w:rsidRDefault="00B062A2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AGGR. 04</w:t>
      </w:r>
      <w:r w:rsidRPr="0066081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SPESE DI INVESTIMENTO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660"/>
        <w:gridCol w:w="1843"/>
        <w:gridCol w:w="1417"/>
        <w:gridCol w:w="1985"/>
        <w:gridCol w:w="1842"/>
      </w:tblGrid>
      <w:tr w:rsidR="00B062A2" w:rsidRPr="00A74682" w:rsidTr="00035945">
        <w:tc>
          <w:tcPr>
            <w:tcW w:w="2660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A258D3">
              <w:rPr>
                <w:rFonts w:ascii="Times New Roman" w:hAnsi="Times New Roman" w:cs="Times New Roman"/>
                <w:sz w:val="24"/>
                <w:szCs w:val="24"/>
              </w:rPr>
              <w:t>al 30/06/2014</w:t>
            </w:r>
          </w:p>
        </w:tc>
        <w:tc>
          <w:tcPr>
            <w:tcW w:w="1843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impegnate</w:t>
            </w:r>
          </w:p>
        </w:tc>
        <w:tc>
          <w:tcPr>
            <w:tcW w:w="1417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pagate</w:t>
            </w:r>
          </w:p>
        </w:tc>
        <w:tc>
          <w:tcPr>
            <w:tcW w:w="1985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rimaste</w:t>
            </w: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pagare</w:t>
            </w:r>
          </w:p>
        </w:tc>
        <w:tc>
          <w:tcPr>
            <w:tcW w:w="1842" w:type="dxa"/>
          </w:tcPr>
          <w:p w:rsidR="00B062A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Differenza</w:t>
            </w:r>
          </w:p>
        </w:tc>
      </w:tr>
      <w:tr w:rsidR="00B062A2" w:rsidRPr="00A74682" w:rsidTr="00035945">
        <w:tc>
          <w:tcPr>
            <w:tcW w:w="2660" w:type="dxa"/>
          </w:tcPr>
          <w:p w:rsidR="00B062A2" w:rsidRPr="00A74682" w:rsidRDefault="0030760E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062A2" w:rsidRPr="001A7D9B" w:rsidRDefault="001A7D9B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9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D3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questo aggregato </w:t>
      </w:r>
      <w:r w:rsidR="003561D3">
        <w:rPr>
          <w:rFonts w:ascii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hAnsi="Times New Roman" w:cs="Times New Roman"/>
          <w:sz w:val="24"/>
          <w:szCs w:val="24"/>
        </w:rPr>
        <w:t xml:space="preserve">sono state impegnate somme </w:t>
      </w:r>
    </w:p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Pr="00660816" w:rsidRDefault="00B062A2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AGGR. 05</w:t>
      </w:r>
      <w:r w:rsidRPr="0066081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MANUTENZIONE EDIFICI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660"/>
        <w:gridCol w:w="1843"/>
        <w:gridCol w:w="1417"/>
        <w:gridCol w:w="1985"/>
        <w:gridCol w:w="1842"/>
      </w:tblGrid>
      <w:tr w:rsidR="00B062A2" w:rsidRPr="00A74682" w:rsidTr="00035945">
        <w:tc>
          <w:tcPr>
            <w:tcW w:w="2660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A258D3">
              <w:rPr>
                <w:rFonts w:ascii="Times New Roman" w:hAnsi="Times New Roman" w:cs="Times New Roman"/>
                <w:sz w:val="24"/>
                <w:szCs w:val="24"/>
              </w:rPr>
              <w:t>al 30/06/2014</w:t>
            </w:r>
          </w:p>
        </w:tc>
        <w:tc>
          <w:tcPr>
            <w:tcW w:w="1843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impegnate</w:t>
            </w:r>
          </w:p>
        </w:tc>
        <w:tc>
          <w:tcPr>
            <w:tcW w:w="1417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pagate</w:t>
            </w:r>
          </w:p>
        </w:tc>
        <w:tc>
          <w:tcPr>
            <w:tcW w:w="1985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rimaste</w:t>
            </w: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pagare</w:t>
            </w:r>
          </w:p>
        </w:tc>
        <w:tc>
          <w:tcPr>
            <w:tcW w:w="1842" w:type="dxa"/>
          </w:tcPr>
          <w:p w:rsidR="00B062A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Differenza</w:t>
            </w:r>
          </w:p>
        </w:tc>
      </w:tr>
      <w:tr w:rsidR="00B062A2" w:rsidRPr="00A74682" w:rsidTr="00035945">
        <w:tc>
          <w:tcPr>
            <w:tcW w:w="2660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Default="00691C71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risultano somme.</w:t>
      </w:r>
    </w:p>
    <w:p w:rsidR="00691C71" w:rsidRDefault="00691C71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Pr="00660816" w:rsidRDefault="00B062A2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AGGR. P</w:t>
      </w:r>
      <w:r w:rsidRPr="0066081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SPESE PER PROGETTI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660"/>
        <w:gridCol w:w="1843"/>
        <w:gridCol w:w="1417"/>
        <w:gridCol w:w="1985"/>
        <w:gridCol w:w="1842"/>
      </w:tblGrid>
      <w:tr w:rsidR="00B062A2" w:rsidRPr="00A74682" w:rsidTr="00035945">
        <w:tc>
          <w:tcPr>
            <w:tcW w:w="2660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A258D3">
              <w:rPr>
                <w:rFonts w:ascii="Times New Roman" w:hAnsi="Times New Roman" w:cs="Times New Roman"/>
                <w:sz w:val="24"/>
                <w:szCs w:val="24"/>
              </w:rPr>
              <w:t>al 30/06/2014</w:t>
            </w:r>
          </w:p>
        </w:tc>
        <w:tc>
          <w:tcPr>
            <w:tcW w:w="1843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impegnate</w:t>
            </w:r>
          </w:p>
        </w:tc>
        <w:tc>
          <w:tcPr>
            <w:tcW w:w="1417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pagate</w:t>
            </w:r>
          </w:p>
        </w:tc>
        <w:tc>
          <w:tcPr>
            <w:tcW w:w="1985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rimaste</w:t>
            </w: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pagare</w:t>
            </w:r>
          </w:p>
        </w:tc>
        <w:tc>
          <w:tcPr>
            <w:tcW w:w="1842" w:type="dxa"/>
          </w:tcPr>
          <w:p w:rsidR="00B062A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Differenza</w:t>
            </w:r>
          </w:p>
        </w:tc>
      </w:tr>
      <w:tr w:rsidR="0030760E" w:rsidRPr="00A74682" w:rsidTr="00035945">
        <w:tc>
          <w:tcPr>
            <w:tcW w:w="2660" w:type="dxa"/>
          </w:tcPr>
          <w:p w:rsidR="0030760E" w:rsidRPr="0030760E" w:rsidRDefault="0030760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E">
              <w:rPr>
                <w:rFonts w:ascii="Times New Roman" w:hAnsi="Times New Roman" w:cs="Times New Roman"/>
                <w:sz w:val="24"/>
                <w:szCs w:val="24"/>
              </w:rPr>
              <w:t>160.670,18</w:t>
            </w:r>
          </w:p>
        </w:tc>
        <w:tc>
          <w:tcPr>
            <w:tcW w:w="1843" w:type="dxa"/>
          </w:tcPr>
          <w:p w:rsidR="0030760E" w:rsidRPr="0030760E" w:rsidRDefault="0030760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E">
              <w:rPr>
                <w:rFonts w:ascii="Times New Roman" w:hAnsi="Times New Roman" w:cs="Times New Roman"/>
                <w:sz w:val="24"/>
                <w:szCs w:val="24"/>
              </w:rPr>
              <w:t>84.415,57</w:t>
            </w:r>
          </w:p>
        </w:tc>
        <w:tc>
          <w:tcPr>
            <w:tcW w:w="1417" w:type="dxa"/>
          </w:tcPr>
          <w:p w:rsidR="0030760E" w:rsidRPr="0030760E" w:rsidRDefault="0030760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E">
              <w:rPr>
                <w:rFonts w:ascii="Times New Roman" w:hAnsi="Times New Roman" w:cs="Times New Roman"/>
                <w:sz w:val="24"/>
                <w:szCs w:val="24"/>
              </w:rPr>
              <w:t>9.460,15</w:t>
            </w:r>
          </w:p>
        </w:tc>
        <w:tc>
          <w:tcPr>
            <w:tcW w:w="1985" w:type="dxa"/>
          </w:tcPr>
          <w:p w:rsidR="0030760E" w:rsidRPr="0030760E" w:rsidRDefault="0030760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E">
              <w:rPr>
                <w:rFonts w:ascii="Times New Roman" w:hAnsi="Times New Roman" w:cs="Times New Roman"/>
                <w:sz w:val="24"/>
                <w:szCs w:val="24"/>
              </w:rPr>
              <w:t>74.995,42</w:t>
            </w:r>
          </w:p>
        </w:tc>
        <w:tc>
          <w:tcPr>
            <w:tcW w:w="1842" w:type="dxa"/>
          </w:tcPr>
          <w:p w:rsidR="0030760E" w:rsidRPr="001A7D9B" w:rsidRDefault="0030760E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76.254,61</w:t>
            </w:r>
          </w:p>
        </w:tc>
      </w:tr>
    </w:tbl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Pr="0030760E" w:rsidRDefault="003561D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0E">
        <w:rPr>
          <w:rFonts w:ascii="Times New Roman" w:hAnsi="Times New Roman" w:cs="Times New Roman"/>
          <w:sz w:val="24"/>
          <w:szCs w:val="24"/>
        </w:rPr>
        <w:t>La programmazione definitiva è</w:t>
      </w:r>
      <w:r w:rsidR="00691C71">
        <w:rPr>
          <w:rFonts w:ascii="Times New Roman" w:hAnsi="Times New Roman" w:cs="Times New Roman"/>
          <w:sz w:val="24"/>
          <w:szCs w:val="24"/>
        </w:rPr>
        <w:t xml:space="preserve"> pari a</w:t>
      </w:r>
      <w:r w:rsidR="00B062A2" w:rsidRPr="0030760E">
        <w:rPr>
          <w:rFonts w:ascii="Times New Roman" w:hAnsi="Times New Roman" w:cs="Times New Roman"/>
          <w:sz w:val="24"/>
          <w:szCs w:val="24"/>
        </w:rPr>
        <w:t xml:space="preserve"> </w:t>
      </w:r>
      <w:r w:rsidR="0030760E" w:rsidRPr="00691C71">
        <w:rPr>
          <w:rFonts w:ascii="Times New Roman" w:hAnsi="Times New Roman" w:cs="Times New Roman"/>
          <w:b/>
          <w:sz w:val="24"/>
          <w:szCs w:val="24"/>
        </w:rPr>
        <w:t xml:space="preserve">160.670,18 </w:t>
      </w:r>
      <w:r w:rsidR="00691C71" w:rsidRPr="00691C71">
        <w:rPr>
          <w:rFonts w:ascii="Times New Roman" w:hAnsi="Times New Roman" w:cs="Times New Roman"/>
          <w:b/>
          <w:sz w:val="24"/>
          <w:szCs w:val="24"/>
        </w:rPr>
        <w:t>euro</w:t>
      </w:r>
      <w:r w:rsidR="00691C71">
        <w:rPr>
          <w:rFonts w:ascii="Times New Roman" w:hAnsi="Times New Roman" w:cs="Times New Roman"/>
          <w:sz w:val="24"/>
          <w:szCs w:val="24"/>
        </w:rPr>
        <w:t xml:space="preserve">. </w:t>
      </w:r>
      <w:r w:rsidR="00B062A2" w:rsidRPr="0030760E">
        <w:rPr>
          <w:rFonts w:ascii="Times New Roman" w:hAnsi="Times New Roman" w:cs="Times New Roman"/>
          <w:sz w:val="24"/>
          <w:szCs w:val="24"/>
        </w:rPr>
        <w:t>In fase di gestione e assestamento del Programma si è</w:t>
      </w:r>
      <w:r w:rsidR="00002F26">
        <w:rPr>
          <w:rFonts w:ascii="Times New Roman" w:hAnsi="Times New Roman" w:cs="Times New Roman"/>
          <w:sz w:val="24"/>
          <w:szCs w:val="24"/>
        </w:rPr>
        <w:t xml:space="preserve"> proceduto a modificare</w:t>
      </w:r>
      <w:r w:rsidR="00B062A2" w:rsidRPr="0030760E">
        <w:rPr>
          <w:rFonts w:ascii="Times New Roman" w:hAnsi="Times New Roman" w:cs="Times New Roman"/>
          <w:sz w:val="24"/>
          <w:szCs w:val="24"/>
        </w:rPr>
        <w:t xml:space="preserve"> gli importi delle spese previste per la realizzazione dei progetti.</w:t>
      </w:r>
    </w:p>
    <w:p w:rsidR="00B062A2" w:rsidRDefault="00691C71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sopra</w:t>
      </w:r>
      <w:r w:rsidR="00B062A2" w:rsidRPr="0030760E">
        <w:rPr>
          <w:rFonts w:ascii="Times New Roman" w:hAnsi="Times New Roman" w:cs="Times New Roman"/>
          <w:sz w:val="24"/>
          <w:szCs w:val="24"/>
        </w:rPr>
        <w:t>citati importi sono descritti analiticamente nel prospetto che segue:</w:t>
      </w:r>
    </w:p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13" w:rsidRPr="00660816" w:rsidRDefault="00C96B13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AGGR. P</w:t>
      </w:r>
      <w:r w:rsidRPr="0066081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SPESE PER PROGETTI</w:t>
      </w:r>
    </w:p>
    <w:tbl>
      <w:tblPr>
        <w:tblStyle w:val="Grigliatabella"/>
        <w:tblW w:w="9697" w:type="dxa"/>
        <w:tblLook w:val="04A0" w:firstRow="1" w:lastRow="0" w:firstColumn="1" w:lastColumn="0" w:noHBand="0" w:noVBand="1"/>
      </w:tblPr>
      <w:tblGrid>
        <w:gridCol w:w="1619"/>
        <w:gridCol w:w="2316"/>
        <w:gridCol w:w="1418"/>
        <w:gridCol w:w="1217"/>
        <w:gridCol w:w="1542"/>
        <w:gridCol w:w="1585"/>
      </w:tblGrid>
      <w:tr w:rsidR="00C96B13" w:rsidRPr="00A74682" w:rsidTr="00386686">
        <w:tc>
          <w:tcPr>
            <w:tcW w:w="1619" w:type="dxa"/>
          </w:tcPr>
          <w:p w:rsidR="00C96B13" w:rsidRPr="00A74682" w:rsidRDefault="008D3634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Progett</w:t>
            </w:r>
            <w:r w:rsidR="00C96B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16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30760E">
              <w:rPr>
                <w:rFonts w:ascii="Times New Roman" w:hAnsi="Times New Roman" w:cs="Times New Roman"/>
                <w:sz w:val="24"/>
                <w:szCs w:val="24"/>
              </w:rPr>
              <w:t>al 30/06/2014</w:t>
            </w:r>
          </w:p>
        </w:tc>
        <w:tc>
          <w:tcPr>
            <w:tcW w:w="1418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impegnate</w:t>
            </w:r>
          </w:p>
        </w:tc>
        <w:tc>
          <w:tcPr>
            <w:tcW w:w="1217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pagate</w:t>
            </w:r>
          </w:p>
        </w:tc>
        <w:tc>
          <w:tcPr>
            <w:tcW w:w="1542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rimaste</w:t>
            </w: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pagare</w:t>
            </w:r>
          </w:p>
        </w:tc>
        <w:tc>
          <w:tcPr>
            <w:tcW w:w="1585" w:type="dxa"/>
          </w:tcPr>
          <w:p w:rsidR="00C96B13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Differenza</w:t>
            </w:r>
          </w:p>
        </w:tc>
      </w:tr>
      <w:tr w:rsidR="00C96B13" w:rsidRPr="00A74682" w:rsidTr="00386686">
        <w:tc>
          <w:tcPr>
            <w:tcW w:w="1619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316" w:type="dxa"/>
          </w:tcPr>
          <w:p w:rsidR="00C96B13" w:rsidRPr="005D0B05" w:rsidRDefault="00C96B1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668,00</w:t>
            </w:r>
          </w:p>
        </w:tc>
        <w:tc>
          <w:tcPr>
            <w:tcW w:w="1418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96B13" w:rsidRPr="008D3634" w:rsidRDefault="008D363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634">
              <w:rPr>
                <w:rFonts w:ascii="Times New Roman" w:hAnsi="Times New Roman" w:cs="Times New Roman"/>
                <w:sz w:val="24"/>
                <w:szCs w:val="24"/>
              </w:rPr>
              <w:t>668,00</w:t>
            </w: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316" w:type="dxa"/>
          </w:tcPr>
          <w:p w:rsidR="00E063C9" w:rsidRPr="00166F3E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9.842,50</w:t>
            </w:r>
          </w:p>
        </w:tc>
        <w:tc>
          <w:tcPr>
            <w:tcW w:w="1418" w:type="dxa"/>
          </w:tcPr>
          <w:p w:rsidR="00E063C9" w:rsidRPr="00166F3E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9.842,50</w:t>
            </w:r>
          </w:p>
        </w:tc>
        <w:tc>
          <w:tcPr>
            <w:tcW w:w="1217" w:type="dxa"/>
          </w:tcPr>
          <w:p w:rsidR="00E063C9" w:rsidRPr="00166F3E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7.752,50</w:t>
            </w:r>
          </w:p>
        </w:tc>
        <w:tc>
          <w:tcPr>
            <w:tcW w:w="1542" w:type="dxa"/>
          </w:tcPr>
          <w:p w:rsidR="00E063C9" w:rsidRPr="00166F3E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2.090,00</w:t>
            </w:r>
          </w:p>
        </w:tc>
        <w:tc>
          <w:tcPr>
            <w:tcW w:w="1585" w:type="dxa"/>
          </w:tcPr>
          <w:p w:rsidR="00E063C9" w:rsidRPr="008D3634" w:rsidRDefault="00A258D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316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36,29</w:t>
            </w:r>
          </w:p>
        </w:tc>
        <w:tc>
          <w:tcPr>
            <w:tcW w:w="1418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E063C9" w:rsidRPr="008D3634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634">
              <w:rPr>
                <w:rFonts w:ascii="Times New Roman" w:hAnsi="Times New Roman" w:cs="Times New Roman"/>
                <w:sz w:val="24"/>
                <w:szCs w:val="24"/>
              </w:rPr>
              <w:t>36,29</w:t>
            </w: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P04</w:t>
            </w:r>
          </w:p>
        </w:tc>
        <w:tc>
          <w:tcPr>
            <w:tcW w:w="2316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E063C9" w:rsidRPr="00A74682" w:rsidRDefault="00E063C9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P05</w:t>
            </w:r>
          </w:p>
        </w:tc>
        <w:tc>
          <w:tcPr>
            <w:tcW w:w="2316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1.957,78</w:t>
            </w:r>
          </w:p>
        </w:tc>
        <w:tc>
          <w:tcPr>
            <w:tcW w:w="1418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063C9" w:rsidRPr="008D3634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063C9" w:rsidRPr="008D3634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063C9" w:rsidRPr="008D3634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1.957,78</w:t>
            </w: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P06</w:t>
            </w:r>
          </w:p>
        </w:tc>
        <w:tc>
          <w:tcPr>
            <w:tcW w:w="2316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1.591,32</w:t>
            </w:r>
          </w:p>
        </w:tc>
        <w:tc>
          <w:tcPr>
            <w:tcW w:w="1418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896,70</w:t>
            </w:r>
          </w:p>
        </w:tc>
        <w:tc>
          <w:tcPr>
            <w:tcW w:w="1217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896,70</w:t>
            </w:r>
          </w:p>
        </w:tc>
        <w:tc>
          <w:tcPr>
            <w:tcW w:w="1542" w:type="dxa"/>
          </w:tcPr>
          <w:p w:rsidR="00E063C9" w:rsidRPr="008D3634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063C9" w:rsidRPr="008D3634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P07</w:t>
            </w:r>
          </w:p>
        </w:tc>
        <w:tc>
          <w:tcPr>
            <w:tcW w:w="2316" w:type="dxa"/>
          </w:tcPr>
          <w:p w:rsidR="00E063C9" w:rsidRPr="00F5040F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693,07</w:t>
            </w:r>
          </w:p>
        </w:tc>
        <w:tc>
          <w:tcPr>
            <w:tcW w:w="1418" w:type="dxa"/>
          </w:tcPr>
          <w:p w:rsidR="00E063C9" w:rsidRPr="00F5040F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063C9" w:rsidRPr="008D3634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063C9" w:rsidRPr="008D3634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063C9" w:rsidRPr="008D3634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693,07</w:t>
            </w: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P08</w:t>
            </w:r>
          </w:p>
        </w:tc>
        <w:tc>
          <w:tcPr>
            <w:tcW w:w="2316" w:type="dxa"/>
          </w:tcPr>
          <w:p w:rsidR="00E063C9" w:rsidRPr="00F5040F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694,14</w:t>
            </w:r>
          </w:p>
        </w:tc>
        <w:tc>
          <w:tcPr>
            <w:tcW w:w="1418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17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42" w:type="dxa"/>
          </w:tcPr>
          <w:p w:rsidR="00E063C9" w:rsidRPr="008D3634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063C9" w:rsidRPr="008D3634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P09</w:t>
            </w:r>
          </w:p>
        </w:tc>
        <w:tc>
          <w:tcPr>
            <w:tcW w:w="2316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063C9" w:rsidRPr="008D3634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063C9" w:rsidRPr="008D3634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P10</w:t>
            </w:r>
          </w:p>
        </w:tc>
        <w:tc>
          <w:tcPr>
            <w:tcW w:w="2316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49,63</w:t>
            </w:r>
          </w:p>
        </w:tc>
        <w:tc>
          <w:tcPr>
            <w:tcW w:w="1418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063C9" w:rsidRPr="008D3634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063C9" w:rsidRPr="008D3634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49,63</w:t>
            </w: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P11</w:t>
            </w:r>
          </w:p>
        </w:tc>
        <w:tc>
          <w:tcPr>
            <w:tcW w:w="2316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418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063C9" w:rsidRPr="008D3634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063C9" w:rsidRPr="008D3634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2316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14.464,29</w:t>
            </w:r>
          </w:p>
        </w:tc>
        <w:tc>
          <w:tcPr>
            <w:tcW w:w="1418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541,25</w:t>
            </w:r>
          </w:p>
        </w:tc>
        <w:tc>
          <w:tcPr>
            <w:tcW w:w="1217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542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526,00</w:t>
            </w:r>
          </w:p>
        </w:tc>
        <w:tc>
          <w:tcPr>
            <w:tcW w:w="1585" w:type="dxa"/>
          </w:tcPr>
          <w:p w:rsidR="00E063C9" w:rsidRPr="008D3634" w:rsidRDefault="00A258D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13.923,04</w:t>
            </w: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2316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5.089,29</w:t>
            </w:r>
          </w:p>
        </w:tc>
        <w:tc>
          <w:tcPr>
            <w:tcW w:w="1418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1217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542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95,85</w:t>
            </w:r>
          </w:p>
        </w:tc>
        <w:tc>
          <w:tcPr>
            <w:tcW w:w="1585" w:type="dxa"/>
          </w:tcPr>
          <w:p w:rsidR="00E063C9" w:rsidRPr="008D3634" w:rsidRDefault="00A258D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4.978,19</w:t>
            </w: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2316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49.465,42</w:t>
            </w:r>
          </w:p>
        </w:tc>
        <w:tc>
          <w:tcPr>
            <w:tcW w:w="1418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1.844,04</w:t>
            </w:r>
          </w:p>
        </w:tc>
        <w:tc>
          <w:tcPr>
            <w:tcW w:w="1217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542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1.828,79</w:t>
            </w:r>
          </w:p>
        </w:tc>
        <w:tc>
          <w:tcPr>
            <w:tcW w:w="1585" w:type="dxa"/>
          </w:tcPr>
          <w:p w:rsidR="00E063C9" w:rsidRPr="008D3634" w:rsidRDefault="00A258D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47.621,38</w:t>
            </w: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P15</w:t>
            </w:r>
          </w:p>
        </w:tc>
        <w:tc>
          <w:tcPr>
            <w:tcW w:w="2316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063C9" w:rsidRPr="008D3634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</w:p>
        </w:tc>
        <w:tc>
          <w:tcPr>
            <w:tcW w:w="2316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063C9" w:rsidRPr="008D3634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P17</w:t>
            </w:r>
          </w:p>
        </w:tc>
        <w:tc>
          <w:tcPr>
            <w:tcW w:w="2316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063C9" w:rsidRPr="008D3634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P18</w:t>
            </w:r>
          </w:p>
        </w:tc>
        <w:tc>
          <w:tcPr>
            <w:tcW w:w="2316" w:type="dxa"/>
          </w:tcPr>
          <w:p w:rsidR="00E063C9" w:rsidRPr="005D0B05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</w:t>
            </w:r>
          </w:p>
        </w:tc>
        <w:tc>
          <w:tcPr>
            <w:tcW w:w="1418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70.336,53</w:t>
            </w:r>
          </w:p>
        </w:tc>
        <w:tc>
          <w:tcPr>
            <w:tcW w:w="1217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1542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70.290,78</w:t>
            </w:r>
          </w:p>
        </w:tc>
        <w:tc>
          <w:tcPr>
            <w:tcW w:w="1585" w:type="dxa"/>
          </w:tcPr>
          <w:p w:rsidR="00E063C9" w:rsidRPr="008D3634" w:rsidRDefault="00A258D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4.663,47</w:t>
            </w:r>
          </w:p>
        </w:tc>
      </w:tr>
      <w:tr w:rsidR="00E063C9" w:rsidRPr="00A74682" w:rsidTr="00386686">
        <w:tc>
          <w:tcPr>
            <w:tcW w:w="1619" w:type="dxa"/>
          </w:tcPr>
          <w:p w:rsidR="00E063C9" w:rsidRPr="00A74682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2316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063C9" w:rsidRPr="00A74682" w:rsidTr="00386686">
        <w:tc>
          <w:tcPr>
            <w:tcW w:w="1619" w:type="dxa"/>
          </w:tcPr>
          <w:p w:rsidR="00E063C9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P20</w:t>
            </w:r>
          </w:p>
        </w:tc>
        <w:tc>
          <w:tcPr>
            <w:tcW w:w="2316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90,32</w:t>
            </w:r>
          </w:p>
        </w:tc>
        <w:tc>
          <w:tcPr>
            <w:tcW w:w="1418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90,32</w:t>
            </w:r>
          </w:p>
        </w:tc>
      </w:tr>
      <w:tr w:rsidR="00E063C9" w:rsidRPr="00A74682" w:rsidTr="00386686">
        <w:tc>
          <w:tcPr>
            <w:tcW w:w="1619" w:type="dxa"/>
          </w:tcPr>
          <w:p w:rsidR="00E063C9" w:rsidRDefault="00E063C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P21</w:t>
            </w:r>
          </w:p>
        </w:tc>
        <w:tc>
          <w:tcPr>
            <w:tcW w:w="2316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942,09</w:t>
            </w:r>
          </w:p>
        </w:tc>
        <w:tc>
          <w:tcPr>
            <w:tcW w:w="1418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811,45</w:t>
            </w:r>
          </w:p>
        </w:tc>
        <w:tc>
          <w:tcPr>
            <w:tcW w:w="1217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687,45</w:t>
            </w:r>
          </w:p>
        </w:tc>
        <w:tc>
          <w:tcPr>
            <w:tcW w:w="1542" w:type="dxa"/>
          </w:tcPr>
          <w:p w:rsidR="00E063C9" w:rsidRDefault="00E063C9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1585" w:type="dxa"/>
          </w:tcPr>
          <w:p w:rsidR="00E063C9" w:rsidRPr="008D3634" w:rsidRDefault="00A258D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818,09</w:t>
            </w:r>
          </w:p>
        </w:tc>
      </w:tr>
    </w:tbl>
    <w:p w:rsidR="00C96B13" w:rsidRDefault="00C96B1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8" w:type="dxa"/>
        <w:tblLayout w:type="fixed"/>
        <w:tblLook w:val="04A0" w:firstRow="1" w:lastRow="0" w:firstColumn="1" w:lastColumn="0" w:noHBand="0" w:noVBand="1"/>
      </w:tblPr>
      <w:tblGrid>
        <w:gridCol w:w="478"/>
        <w:gridCol w:w="3032"/>
        <w:gridCol w:w="2126"/>
        <w:gridCol w:w="1812"/>
        <w:gridCol w:w="2440"/>
      </w:tblGrid>
      <w:tr w:rsidR="00EA2158" w:rsidTr="00BF7974">
        <w:tc>
          <w:tcPr>
            <w:tcW w:w="478" w:type="dxa"/>
          </w:tcPr>
          <w:p w:rsidR="00EA2158" w:rsidRDefault="0038668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032" w:type="dxa"/>
          </w:tcPr>
          <w:p w:rsidR="00EA2158" w:rsidRDefault="00EA2158" w:rsidP="00E247B6">
            <w:pPr>
              <w:autoSpaceDE w:val="0"/>
              <w:autoSpaceDN w:val="0"/>
              <w:adjustRightInd w:val="0"/>
              <w:ind w:righ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</w:p>
        </w:tc>
        <w:tc>
          <w:tcPr>
            <w:tcW w:w="2126" w:type="dxa"/>
          </w:tcPr>
          <w:p w:rsidR="00EA2158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REFERENTE</w:t>
            </w:r>
          </w:p>
        </w:tc>
        <w:tc>
          <w:tcPr>
            <w:tcW w:w="1812" w:type="dxa"/>
          </w:tcPr>
          <w:p w:rsidR="00EA2158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DESTINATARI</w:t>
            </w:r>
          </w:p>
        </w:tc>
        <w:tc>
          <w:tcPr>
            <w:tcW w:w="2440" w:type="dxa"/>
          </w:tcPr>
          <w:p w:rsidR="00EA2158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FINALITÀ</w:t>
            </w:r>
          </w:p>
        </w:tc>
      </w:tr>
      <w:tr w:rsidR="00EA2158" w:rsidTr="00BF7974">
        <w:tc>
          <w:tcPr>
            <w:tcW w:w="478" w:type="dxa"/>
          </w:tcPr>
          <w:p w:rsidR="00EA2158" w:rsidRPr="00386686" w:rsidRDefault="00386686" w:rsidP="00E247B6">
            <w:pPr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32" w:type="dxa"/>
          </w:tcPr>
          <w:p w:rsidR="00EA2158" w:rsidRPr="00386686" w:rsidRDefault="00EA2158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Programma Frutta nelle scuole</w:t>
            </w:r>
          </w:p>
        </w:tc>
        <w:tc>
          <w:tcPr>
            <w:tcW w:w="2126" w:type="dxa"/>
          </w:tcPr>
          <w:p w:rsidR="00EA2158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6686">
              <w:rPr>
                <w:rFonts w:ascii="Times New Roman" w:hAnsi="Times New Roman" w:cs="Times New Roman"/>
              </w:rPr>
              <w:t>Ins</w:t>
            </w:r>
            <w:proofErr w:type="spellEnd"/>
            <w:r w:rsidRPr="00386686">
              <w:rPr>
                <w:rFonts w:ascii="Times New Roman" w:hAnsi="Times New Roman" w:cs="Times New Roman"/>
              </w:rPr>
              <w:t>. Rosaria Albano</w:t>
            </w:r>
          </w:p>
          <w:p w:rsidR="00913915" w:rsidRPr="00386686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(Funzione Strumentale)</w:t>
            </w:r>
          </w:p>
        </w:tc>
        <w:tc>
          <w:tcPr>
            <w:tcW w:w="1812" w:type="dxa"/>
          </w:tcPr>
          <w:p w:rsidR="00EA2158" w:rsidRPr="00386686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Alunni</w:t>
            </w:r>
          </w:p>
        </w:tc>
        <w:tc>
          <w:tcPr>
            <w:tcW w:w="2440" w:type="dxa"/>
          </w:tcPr>
          <w:p w:rsidR="00EA2158" w:rsidRPr="00386686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Favorire l’acquisizione di corrette abitudini alimentari</w:t>
            </w:r>
            <w:r w:rsidR="003561D3">
              <w:rPr>
                <w:rFonts w:ascii="Times New Roman" w:hAnsi="Times New Roman" w:cs="Times New Roman"/>
              </w:rPr>
              <w:t xml:space="preserve"> </w:t>
            </w:r>
            <w:r w:rsidR="00302081">
              <w:rPr>
                <w:rFonts w:ascii="Times New Roman" w:hAnsi="Times New Roman" w:cs="Times New Roman"/>
              </w:rPr>
              <w:t>–</w:t>
            </w:r>
            <w:r w:rsidR="003561D3">
              <w:rPr>
                <w:rFonts w:ascii="Times New Roman" w:hAnsi="Times New Roman" w:cs="Times New Roman"/>
              </w:rPr>
              <w:t xml:space="preserve"> </w:t>
            </w:r>
            <w:r w:rsidR="00302081">
              <w:rPr>
                <w:rFonts w:ascii="Times New Roman" w:hAnsi="Times New Roman" w:cs="Times New Roman"/>
              </w:rPr>
              <w:t xml:space="preserve">Campagna promozionale avviata dal </w:t>
            </w:r>
            <w:proofErr w:type="spellStart"/>
            <w:r w:rsidR="00302081">
              <w:rPr>
                <w:rFonts w:ascii="Times New Roman" w:hAnsi="Times New Roman" w:cs="Times New Roman"/>
              </w:rPr>
              <w:t>Mipaaf</w:t>
            </w:r>
            <w:proofErr w:type="spellEnd"/>
            <w:r w:rsidR="00302081">
              <w:rPr>
                <w:rFonts w:ascii="Times New Roman" w:hAnsi="Times New Roman" w:cs="Times New Roman"/>
              </w:rPr>
              <w:t xml:space="preserve"> in collaborazione con il MIUR, il Ministero della Salute e le Regioni</w:t>
            </w:r>
          </w:p>
        </w:tc>
      </w:tr>
      <w:tr w:rsidR="00EA2158" w:rsidTr="00BF7974">
        <w:tc>
          <w:tcPr>
            <w:tcW w:w="478" w:type="dxa"/>
          </w:tcPr>
          <w:p w:rsidR="00EA2158" w:rsidRPr="00386686" w:rsidRDefault="00386686" w:rsidP="00E247B6">
            <w:pPr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032" w:type="dxa"/>
          </w:tcPr>
          <w:p w:rsidR="00EA2158" w:rsidRPr="00386686" w:rsidRDefault="00EA2158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Progetto viaggi d’istruzione</w:t>
            </w:r>
          </w:p>
          <w:p w:rsidR="00EA2158" w:rsidRPr="00386686" w:rsidRDefault="00EA2158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EA2158" w:rsidRPr="00386686" w:rsidRDefault="00EA2158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Somma impegnata</w:t>
            </w:r>
          </w:p>
          <w:p w:rsidR="00EA2158" w:rsidRPr="00386686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9.842,50</w:t>
            </w:r>
          </w:p>
        </w:tc>
        <w:tc>
          <w:tcPr>
            <w:tcW w:w="2126" w:type="dxa"/>
          </w:tcPr>
          <w:p w:rsidR="00EA2158" w:rsidRPr="00386686" w:rsidRDefault="003561D3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Maria Farina</w:t>
            </w:r>
            <w:r w:rsidR="00913915">
              <w:rPr>
                <w:rFonts w:ascii="Times New Roman" w:hAnsi="Times New Roman" w:cs="Times New Roman"/>
              </w:rPr>
              <w:t xml:space="preserve"> (Funzione Strumentale)</w:t>
            </w:r>
          </w:p>
        </w:tc>
        <w:tc>
          <w:tcPr>
            <w:tcW w:w="1812" w:type="dxa"/>
          </w:tcPr>
          <w:p w:rsidR="00EA2158" w:rsidRPr="00386686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Alunni</w:t>
            </w:r>
          </w:p>
        </w:tc>
        <w:tc>
          <w:tcPr>
            <w:tcW w:w="2440" w:type="dxa"/>
          </w:tcPr>
          <w:p w:rsidR="00EA2158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Realizzazione di uscite di</w:t>
            </w:r>
            <w:r w:rsidR="00386686" w:rsidRPr="00386686">
              <w:rPr>
                <w:rFonts w:ascii="Times New Roman" w:hAnsi="Times New Roman" w:cs="Times New Roman"/>
              </w:rPr>
              <w:t xml:space="preserve">dattiche strettamente collegate </w:t>
            </w:r>
            <w:r w:rsidRPr="00386686">
              <w:rPr>
                <w:rFonts w:ascii="Times New Roman" w:hAnsi="Times New Roman" w:cs="Times New Roman"/>
              </w:rPr>
              <w:t>alla programmazione dell’attività scolastica, finalizzate all</w:t>
            </w:r>
            <w:r w:rsidR="00002F26">
              <w:rPr>
                <w:rFonts w:ascii="Times New Roman" w:hAnsi="Times New Roman" w:cs="Times New Roman"/>
              </w:rPr>
              <w:t>’ampliamento delle conoscenze e</w:t>
            </w:r>
            <w:r w:rsidRPr="00386686">
              <w:rPr>
                <w:rFonts w:ascii="Times New Roman" w:hAnsi="Times New Roman" w:cs="Times New Roman"/>
              </w:rPr>
              <w:t xml:space="preserve"> al miglioramento del clima relazionale. È stato previsto il contributo economico delle famiglie. </w:t>
            </w:r>
          </w:p>
          <w:p w:rsidR="00AF44B5" w:rsidRPr="00386686" w:rsidRDefault="00AF44B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Mete: </w:t>
            </w:r>
            <w:r w:rsidR="00A258D3">
              <w:rPr>
                <w:rFonts w:ascii="Times New Roman" w:hAnsi="Times New Roman" w:cs="Times New Roman"/>
              </w:rPr>
              <w:t xml:space="preserve">Riposto – Catania – </w:t>
            </w:r>
            <w:r w:rsidR="00002F26">
              <w:rPr>
                <w:rFonts w:ascii="Times New Roman" w:hAnsi="Times New Roman" w:cs="Times New Roman"/>
              </w:rPr>
              <w:t xml:space="preserve">Taormina – Giardini - </w:t>
            </w:r>
            <w:r w:rsidR="00A258D3">
              <w:rPr>
                <w:rFonts w:ascii="Times New Roman" w:hAnsi="Times New Roman" w:cs="Times New Roman"/>
              </w:rPr>
              <w:t>Palermo – Reggio Calabria</w:t>
            </w:r>
          </w:p>
        </w:tc>
      </w:tr>
      <w:tr w:rsidR="00EA2158" w:rsidTr="00BF7974">
        <w:tc>
          <w:tcPr>
            <w:tcW w:w="478" w:type="dxa"/>
          </w:tcPr>
          <w:p w:rsidR="00EA2158" w:rsidRPr="00386686" w:rsidRDefault="00386686" w:rsidP="00E247B6">
            <w:pPr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032" w:type="dxa"/>
          </w:tcPr>
          <w:p w:rsidR="00EA2158" w:rsidRPr="00386686" w:rsidRDefault="00EA2158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Formazione Personale ATA</w:t>
            </w:r>
          </w:p>
        </w:tc>
        <w:tc>
          <w:tcPr>
            <w:tcW w:w="2126" w:type="dxa"/>
          </w:tcPr>
          <w:p w:rsidR="00EA2158" w:rsidRPr="00386686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A2158" w:rsidRPr="00386686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EA2158" w:rsidRPr="00386686" w:rsidRDefault="00AF44B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Nono sono stati realizzati corsi, vista l’esigua disponibilità</w:t>
            </w:r>
          </w:p>
        </w:tc>
      </w:tr>
      <w:tr w:rsidR="00EA2158" w:rsidTr="00BF7974">
        <w:tc>
          <w:tcPr>
            <w:tcW w:w="478" w:type="dxa"/>
          </w:tcPr>
          <w:p w:rsidR="00EA2158" w:rsidRPr="00386686" w:rsidRDefault="00386686" w:rsidP="00E247B6">
            <w:pPr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032" w:type="dxa"/>
          </w:tcPr>
          <w:p w:rsidR="00EA2158" w:rsidRPr="00386686" w:rsidRDefault="00EA2158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B-7- FSE-2011-491</w:t>
            </w:r>
          </w:p>
        </w:tc>
        <w:tc>
          <w:tcPr>
            <w:tcW w:w="2126" w:type="dxa"/>
          </w:tcPr>
          <w:p w:rsidR="00EA2158" w:rsidRPr="00386686" w:rsidRDefault="003561D3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</w:t>
            </w:r>
          </w:p>
        </w:tc>
        <w:tc>
          <w:tcPr>
            <w:tcW w:w="1812" w:type="dxa"/>
          </w:tcPr>
          <w:p w:rsidR="00EA2158" w:rsidRPr="00386686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EA2158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Favorire l’auto-aggiornamento del personale scolastico</w:t>
            </w:r>
          </w:p>
          <w:p w:rsidR="00002F26" w:rsidRPr="00386686" w:rsidRDefault="00002F2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concluso</w:t>
            </w:r>
          </w:p>
        </w:tc>
      </w:tr>
      <w:tr w:rsidR="00EA2158" w:rsidTr="00BF7974">
        <w:tc>
          <w:tcPr>
            <w:tcW w:w="478" w:type="dxa"/>
          </w:tcPr>
          <w:p w:rsidR="00EA2158" w:rsidRPr="00386686" w:rsidRDefault="00386686" w:rsidP="00E247B6">
            <w:pPr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032" w:type="dxa"/>
          </w:tcPr>
          <w:p w:rsidR="00EA2158" w:rsidRPr="00386686" w:rsidRDefault="00EA2158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POF Legge 440/97  - Ampliamento Offerta Formativa</w:t>
            </w:r>
          </w:p>
        </w:tc>
        <w:tc>
          <w:tcPr>
            <w:tcW w:w="2126" w:type="dxa"/>
          </w:tcPr>
          <w:p w:rsidR="00EA2158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Maria Farina</w:t>
            </w:r>
            <w:r w:rsidR="00913915">
              <w:rPr>
                <w:rFonts w:ascii="Times New Roman" w:hAnsi="Times New Roman" w:cs="Times New Roman"/>
              </w:rPr>
              <w:t xml:space="preserve"> (Funzione Strumentale)</w:t>
            </w:r>
          </w:p>
        </w:tc>
        <w:tc>
          <w:tcPr>
            <w:tcW w:w="1812" w:type="dxa"/>
          </w:tcPr>
          <w:p w:rsidR="00EA2158" w:rsidRPr="00386686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EA2158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Favorire il successo formativo di tutti gli studenti</w:t>
            </w:r>
          </w:p>
        </w:tc>
      </w:tr>
      <w:tr w:rsidR="00302081" w:rsidTr="00BF7974">
        <w:tc>
          <w:tcPr>
            <w:tcW w:w="478" w:type="dxa"/>
          </w:tcPr>
          <w:p w:rsidR="00302081" w:rsidRPr="00386686" w:rsidRDefault="00302081" w:rsidP="00E247B6">
            <w:pPr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032" w:type="dxa"/>
          </w:tcPr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Sicurezza</w:t>
            </w:r>
          </w:p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Somma impegnata</w:t>
            </w:r>
          </w:p>
          <w:p w:rsidR="00302081" w:rsidRPr="00386686" w:rsidRDefault="00A258D3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896,70</w:t>
            </w:r>
          </w:p>
        </w:tc>
        <w:tc>
          <w:tcPr>
            <w:tcW w:w="2126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</w:t>
            </w:r>
          </w:p>
        </w:tc>
        <w:tc>
          <w:tcPr>
            <w:tcW w:w="1812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Rendere sicura la scuola, nel rispetto del </w:t>
            </w:r>
            <w:proofErr w:type="spellStart"/>
            <w:r>
              <w:rPr>
                <w:rFonts w:ascii="Times New Roman" w:hAnsi="Times New Roman" w:cs="Times New Roman"/>
              </w:rPr>
              <w:t>D.Lgs.</w:t>
            </w:r>
            <w:proofErr w:type="spellEnd"/>
            <w:r>
              <w:rPr>
                <w:rFonts w:ascii="Times New Roman" w:hAnsi="Times New Roman" w:cs="Times New Roman"/>
              </w:rPr>
              <w:t xml:space="preserve"> 81/2008</w:t>
            </w:r>
          </w:p>
        </w:tc>
      </w:tr>
      <w:tr w:rsidR="00302081" w:rsidTr="00BF7974">
        <w:tc>
          <w:tcPr>
            <w:tcW w:w="478" w:type="dxa"/>
          </w:tcPr>
          <w:p w:rsidR="00302081" w:rsidRPr="00386686" w:rsidRDefault="00302081" w:rsidP="00E247B6">
            <w:pPr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3032" w:type="dxa"/>
          </w:tcPr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Formazione Personale Docente</w:t>
            </w:r>
          </w:p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</w:t>
            </w:r>
          </w:p>
        </w:tc>
        <w:tc>
          <w:tcPr>
            <w:tcW w:w="1812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Docenti</w:t>
            </w:r>
          </w:p>
        </w:tc>
        <w:tc>
          <w:tcPr>
            <w:tcW w:w="2440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Promuovere la formazione del Personale anche tramite l’adesione a Reti di Scuola </w:t>
            </w:r>
          </w:p>
        </w:tc>
      </w:tr>
      <w:tr w:rsidR="00302081" w:rsidTr="00BF7974">
        <w:tc>
          <w:tcPr>
            <w:tcW w:w="478" w:type="dxa"/>
          </w:tcPr>
          <w:p w:rsidR="00302081" w:rsidRPr="00386686" w:rsidRDefault="00302081" w:rsidP="00E247B6">
            <w:pPr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032" w:type="dxa"/>
          </w:tcPr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Integrazione alunni H</w:t>
            </w:r>
          </w:p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A258D3" w:rsidRPr="00386686" w:rsidRDefault="00A258D3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Somma impegnata</w:t>
            </w:r>
          </w:p>
          <w:p w:rsidR="00302081" w:rsidRPr="00386686" w:rsidRDefault="008855F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2126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Rosaria </w:t>
            </w:r>
            <w:proofErr w:type="spellStart"/>
            <w:r>
              <w:rPr>
                <w:rFonts w:ascii="Times New Roman" w:hAnsi="Times New Roman" w:cs="Times New Roman"/>
              </w:rPr>
              <w:t>Gullotto</w:t>
            </w:r>
            <w:proofErr w:type="spellEnd"/>
          </w:p>
        </w:tc>
        <w:tc>
          <w:tcPr>
            <w:tcW w:w="1812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Favorire l’integrazione degli alunni disabili</w:t>
            </w:r>
          </w:p>
        </w:tc>
      </w:tr>
      <w:tr w:rsidR="00302081" w:rsidTr="00BF7974">
        <w:tc>
          <w:tcPr>
            <w:tcW w:w="478" w:type="dxa"/>
          </w:tcPr>
          <w:p w:rsidR="00302081" w:rsidRPr="00386686" w:rsidRDefault="008855F1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032" w:type="dxa"/>
          </w:tcPr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Progetto nuoto</w:t>
            </w:r>
          </w:p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6686">
              <w:rPr>
                <w:rFonts w:ascii="Times New Roman" w:hAnsi="Times New Roman" w:cs="Times New Roman"/>
              </w:rPr>
              <w:t>Ins</w:t>
            </w:r>
            <w:proofErr w:type="spellEnd"/>
            <w:r w:rsidRPr="00386686">
              <w:rPr>
                <w:rFonts w:ascii="Times New Roman" w:hAnsi="Times New Roman" w:cs="Times New Roman"/>
              </w:rPr>
              <w:t>. Rosaria Albano</w:t>
            </w:r>
            <w:r w:rsidR="00913915">
              <w:rPr>
                <w:rFonts w:ascii="Times New Roman" w:hAnsi="Times New Roman" w:cs="Times New Roman"/>
              </w:rPr>
              <w:t xml:space="preserve"> (Funzione Strumentale) </w:t>
            </w:r>
          </w:p>
        </w:tc>
        <w:tc>
          <w:tcPr>
            <w:tcW w:w="1812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302081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Favorire la pratica di attività sportive </w:t>
            </w:r>
          </w:p>
          <w:p w:rsidR="00002F26" w:rsidRPr="00386686" w:rsidRDefault="00002F2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non realizzato</w:t>
            </w:r>
          </w:p>
        </w:tc>
      </w:tr>
      <w:tr w:rsidR="00302081" w:rsidTr="00BF7974">
        <w:tc>
          <w:tcPr>
            <w:tcW w:w="478" w:type="dxa"/>
          </w:tcPr>
          <w:p w:rsidR="00302081" w:rsidRPr="00386686" w:rsidRDefault="008855F1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2" w:type="dxa"/>
          </w:tcPr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Dispersione scolastica</w:t>
            </w:r>
          </w:p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2081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Maria Farina</w:t>
            </w:r>
          </w:p>
          <w:p w:rsidR="00913915" w:rsidRPr="00386686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(Funzione Strumentale)</w:t>
            </w:r>
          </w:p>
        </w:tc>
        <w:tc>
          <w:tcPr>
            <w:tcW w:w="1812" w:type="dxa"/>
          </w:tcPr>
          <w:p w:rsidR="00302081" w:rsidRPr="00386686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 a rischio dispersione o con disagio</w:t>
            </w:r>
          </w:p>
        </w:tc>
        <w:tc>
          <w:tcPr>
            <w:tcW w:w="2440" w:type="dxa"/>
          </w:tcPr>
          <w:p w:rsidR="00302081" w:rsidRPr="00386686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Realizzare interventi utili a motivare gli alunni </w:t>
            </w:r>
          </w:p>
        </w:tc>
      </w:tr>
      <w:tr w:rsidR="00302081" w:rsidTr="00BF7974">
        <w:tc>
          <w:tcPr>
            <w:tcW w:w="478" w:type="dxa"/>
          </w:tcPr>
          <w:p w:rsidR="00302081" w:rsidRPr="00386686" w:rsidRDefault="008855F1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2" w:type="dxa"/>
          </w:tcPr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Gioco e Sport per crescere insieme</w:t>
            </w:r>
          </w:p>
        </w:tc>
        <w:tc>
          <w:tcPr>
            <w:tcW w:w="2126" w:type="dxa"/>
          </w:tcPr>
          <w:p w:rsidR="00913915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Maria Farina</w:t>
            </w:r>
          </w:p>
          <w:p w:rsidR="00302081" w:rsidRPr="00386686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(Funzione Strumentale)</w:t>
            </w:r>
          </w:p>
        </w:tc>
        <w:tc>
          <w:tcPr>
            <w:tcW w:w="1812" w:type="dxa"/>
          </w:tcPr>
          <w:p w:rsidR="00302081" w:rsidRPr="00386686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 provenienti da varie classi</w:t>
            </w:r>
          </w:p>
        </w:tc>
        <w:tc>
          <w:tcPr>
            <w:tcW w:w="2440" w:type="dxa"/>
          </w:tcPr>
          <w:p w:rsidR="00302081" w:rsidRPr="00386686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Favorire la pratica di attività sportive </w:t>
            </w:r>
          </w:p>
        </w:tc>
      </w:tr>
      <w:tr w:rsidR="008855F1" w:rsidTr="00BF7974">
        <w:tc>
          <w:tcPr>
            <w:tcW w:w="478" w:type="dxa"/>
          </w:tcPr>
          <w:p w:rsidR="008855F1" w:rsidRDefault="008855F1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2" w:type="dxa"/>
          </w:tcPr>
          <w:p w:rsidR="008855F1" w:rsidRDefault="00BF7974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C–1-FSE– 2013 </w:t>
            </w:r>
            <w:r w:rsidR="0069177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2589</w:t>
            </w:r>
          </w:p>
          <w:p w:rsidR="0069177D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69177D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Somma impegnata</w:t>
            </w:r>
          </w:p>
          <w:p w:rsidR="0069177D" w:rsidRPr="00386686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541,25</w:t>
            </w:r>
          </w:p>
        </w:tc>
        <w:tc>
          <w:tcPr>
            <w:tcW w:w="2126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</w:t>
            </w:r>
          </w:p>
        </w:tc>
        <w:tc>
          <w:tcPr>
            <w:tcW w:w="1812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 delle classi seconde e quinte</w:t>
            </w:r>
          </w:p>
        </w:tc>
        <w:tc>
          <w:tcPr>
            <w:tcW w:w="2440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Promuovere le competenze in lingua inglese</w:t>
            </w:r>
          </w:p>
        </w:tc>
      </w:tr>
      <w:tr w:rsidR="008855F1" w:rsidTr="00BF7974">
        <w:tc>
          <w:tcPr>
            <w:tcW w:w="478" w:type="dxa"/>
          </w:tcPr>
          <w:p w:rsidR="008855F1" w:rsidRDefault="008855F1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32" w:type="dxa"/>
          </w:tcPr>
          <w:p w:rsidR="008855F1" w:rsidRDefault="00BF7974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D-1-FSE-2013-996</w:t>
            </w:r>
          </w:p>
          <w:p w:rsidR="0069177D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69177D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Somma impegnata</w:t>
            </w:r>
          </w:p>
          <w:p w:rsidR="0069177D" w:rsidRPr="00386686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111,10</w:t>
            </w:r>
          </w:p>
        </w:tc>
        <w:tc>
          <w:tcPr>
            <w:tcW w:w="2126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</w:t>
            </w:r>
          </w:p>
        </w:tc>
        <w:tc>
          <w:tcPr>
            <w:tcW w:w="1812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Docenti</w:t>
            </w:r>
          </w:p>
        </w:tc>
        <w:tc>
          <w:tcPr>
            <w:tcW w:w="2440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Promuovere le competenze digitali dei docenti</w:t>
            </w:r>
          </w:p>
        </w:tc>
      </w:tr>
      <w:tr w:rsidR="008855F1" w:rsidTr="00BF7974">
        <w:tc>
          <w:tcPr>
            <w:tcW w:w="478" w:type="dxa"/>
          </w:tcPr>
          <w:p w:rsidR="008855F1" w:rsidRDefault="008855F1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2" w:type="dxa"/>
          </w:tcPr>
          <w:p w:rsidR="008855F1" w:rsidRDefault="00BF7974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F-1-FSE-2013-398</w:t>
            </w:r>
          </w:p>
          <w:p w:rsidR="0069177D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69177D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Somma impegnata</w:t>
            </w:r>
          </w:p>
          <w:p w:rsidR="0069177D" w:rsidRPr="00386686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1.844,04</w:t>
            </w:r>
          </w:p>
        </w:tc>
        <w:tc>
          <w:tcPr>
            <w:tcW w:w="2126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</w:t>
            </w:r>
          </w:p>
        </w:tc>
        <w:tc>
          <w:tcPr>
            <w:tcW w:w="1812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 delle classi terze, quarte e quinte</w:t>
            </w:r>
          </w:p>
        </w:tc>
        <w:tc>
          <w:tcPr>
            <w:tcW w:w="2440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 per favorire il successo scolastico degli alunni</w:t>
            </w:r>
          </w:p>
        </w:tc>
      </w:tr>
      <w:tr w:rsidR="00302081" w:rsidTr="00BF7974">
        <w:tc>
          <w:tcPr>
            <w:tcW w:w="478" w:type="dxa"/>
          </w:tcPr>
          <w:p w:rsidR="00302081" w:rsidRPr="00386686" w:rsidRDefault="008855F1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032" w:type="dxa"/>
          </w:tcPr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C-1-FSE-2011-2421</w:t>
            </w:r>
          </w:p>
        </w:tc>
        <w:tc>
          <w:tcPr>
            <w:tcW w:w="2126" w:type="dxa"/>
          </w:tcPr>
          <w:p w:rsidR="00302081" w:rsidRPr="00386686" w:rsidRDefault="000E55F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</w:t>
            </w:r>
          </w:p>
        </w:tc>
        <w:tc>
          <w:tcPr>
            <w:tcW w:w="1812" w:type="dxa"/>
          </w:tcPr>
          <w:p w:rsidR="00302081" w:rsidRPr="00386686" w:rsidRDefault="000E55F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</w:t>
            </w:r>
          </w:p>
        </w:tc>
        <w:tc>
          <w:tcPr>
            <w:tcW w:w="2440" w:type="dxa"/>
          </w:tcPr>
          <w:p w:rsidR="00302081" w:rsidRDefault="000E55F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Favorire lo sviluppo delle competenze chiave</w:t>
            </w:r>
          </w:p>
          <w:p w:rsidR="000E55F6" w:rsidRPr="00386686" w:rsidRDefault="000E55F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Realizzato A.S. 2011/12</w:t>
            </w:r>
          </w:p>
        </w:tc>
      </w:tr>
      <w:tr w:rsidR="000E55F6" w:rsidTr="00BF7974">
        <w:tc>
          <w:tcPr>
            <w:tcW w:w="478" w:type="dxa"/>
          </w:tcPr>
          <w:p w:rsidR="000E55F6" w:rsidRPr="00386686" w:rsidRDefault="00BF7974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32" w:type="dxa"/>
          </w:tcPr>
          <w:p w:rsidR="000E55F6" w:rsidRPr="00386686" w:rsidRDefault="000E55F6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F-1-FSE-2011-457</w:t>
            </w:r>
          </w:p>
        </w:tc>
        <w:tc>
          <w:tcPr>
            <w:tcW w:w="2126" w:type="dxa"/>
          </w:tcPr>
          <w:p w:rsidR="000E55F6" w:rsidRPr="00386686" w:rsidRDefault="000E55F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</w:t>
            </w:r>
          </w:p>
        </w:tc>
        <w:tc>
          <w:tcPr>
            <w:tcW w:w="1812" w:type="dxa"/>
          </w:tcPr>
          <w:p w:rsidR="000E55F6" w:rsidRPr="00386686" w:rsidRDefault="000E55F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 e Genitori</w:t>
            </w:r>
          </w:p>
        </w:tc>
        <w:tc>
          <w:tcPr>
            <w:tcW w:w="2440" w:type="dxa"/>
          </w:tcPr>
          <w:p w:rsidR="000E55F6" w:rsidRDefault="000E55F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 per favorire il successo scolastico degli alunni</w:t>
            </w:r>
          </w:p>
          <w:p w:rsidR="000E55F6" w:rsidRPr="00386686" w:rsidRDefault="000E55F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Realizzato A.S. 2011/12</w:t>
            </w:r>
          </w:p>
        </w:tc>
      </w:tr>
      <w:tr w:rsidR="000E55F6" w:rsidTr="00BF7974">
        <w:tc>
          <w:tcPr>
            <w:tcW w:w="478" w:type="dxa"/>
          </w:tcPr>
          <w:p w:rsidR="000E55F6" w:rsidRPr="00386686" w:rsidRDefault="00BF7974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32" w:type="dxa"/>
          </w:tcPr>
          <w:p w:rsidR="000E55F6" w:rsidRPr="00386686" w:rsidRDefault="000E55F6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E-1-FESR-2011-2249</w:t>
            </w:r>
          </w:p>
          <w:p w:rsidR="000E55F6" w:rsidRPr="00386686" w:rsidRDefault="000E55F6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0E55F6" w:rsidRPr="00386686" w:rsidRDefault="000E55F6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5F6" w:rsidRPr="00386686" w:rsidRDefault="000E55F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55F6" w:rsidRPr="00386686" w:rsidRDefault="000E55F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0E55F6" w:rsidRPr="00386686" w:rsidRDefault="000E55F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974">
              <w:rPr>
                <w:rFonts w:ascii="Times New Roman" w:hAnsi="Times New Roman" w:cs="Times New Roman"/>
              </w:rPr>
              <w:t>Realizzazione  di un laboratorio scientifico</w:t>
            </w:r>
            <w:r>
              <w:rPr>
                <w:rFonts w:ascii="Times New Roman" w:hAnsi="Times New Roman" w:cs="Times New Roman"/>
              </w:rPr>
              <w:t xml:space="preserve"> per Via Vittorio Veneto Realizzato A.S. 2011/12</w:t>
            </w:r>
          </w:p>
        </w:tc>
      </w:tr>
      <w:tr w:rsidR="000E55F6" w:rsidTr="00BF7974">
        <w:tc>
          <w:tcPr>
            <w:tcW w:w="478" w:type="dxa"/>
          </w:tcPr>
          <w:p w:rsidR="000E55F6" w:rsidRPr="00386686" w:rsidRDefault="00BF7974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32" w:type="dxa"/>
          </w:tcPr>
          <w:p w:rsidR="000E55F6" w:rsidRDefault="000E55F6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A-1-FESR 06_POR_SICILIA-2012-1040</w:t>
            </w:r>
          </w:p>
          <w:p w:rsidR="000E55F6" w:rsidRDefault="000E55F6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69177D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Somma impegnata</w:t>
            </w:r>
          </w:p>
          <w:p w:rsidR="0069177D" w:rsidRPr="00386686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70.336,53</w:t>
            </w:r>
          </w:p>
        </w:tc>
        <w:tc>
          <w:tcPr>
            <w:tcW w:w="2126" w:type="dxa"/>
          </w:tcPr>
          <w:p w:rsidR="000E55F6" w:rsidRPr="00386686" w:rsidRDefault="000E55F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</w:t>
            </w:r>
          </w:p>
        </w:tc>
        <w:tc>
          <w:tcPr>
            <w:tcW w:w="1812" w:type="dxa"/>
          </w:tcPr>
          <w:p w:rsidR="000E55F6" w:rsidRPr="00386686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Scuola Primaria Plesso Centrale e </w:t>
            </w:r>
            <w:proofErr w:type="spellStart"/>
            <w:r>
              <w:rPr>
                <w:rFonts w:ascii="Times New Roman" w:hAnsi="Times New Roman" w:cs="Times New Roman"/>
              </w:rPr>
              <w:t>Crocitta</w:t>
            </w:r>
            <w:proofErr w:type="spellEnd"/>
          </w:p>
        </w:tc>
        <w:tc>
          <w:tcPr>
            <w:tcW w:w="2440" w:type="dxa"/>
          </w:tcPr>
          <w:p w:rsidR="000E55F6" w:rsidRPr="00386686" w:rsidRDefault="000E55F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513">
              <w:rPr>
                <w:rFonts w:ascii="Times New Roman" w:hAnsi="Times New Roman"/>
                <w:sz w:val="24"/>
                <w:szCs w:val="24"/>
              </w:rPr>
              <w:t>Incrementare le dotazioni tecnologiche e le reti delle istituzioni scolastiche</w:t>
            </w:r>
          </w:p>
        </w:tc>
      </w:tr>
      <w:tr w:rsidR="00BF7974" w:rsidTr="00BF7974">
        <w:tc>
          <w:tcPr>
            <w:tcW w:w="478" w:type="dxa"/>
          </w:tcPr>
          <w:p w:rsidR="00BF7974" w:rsidRDefault="00BF7974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32" w:type="dxa"/>
          </w:tcPr>
          <w:p w:rsidR="00BF7974" w:rsidRPr="00386686" w:rsidRDefault="00BF7974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Solidarietà</w:t>
            </w:r>
          </w:p>
        </w:tc>
        <w:tc>
          <w:tcPr>
            <w:tcW w:w="2126" w:type="dxa"/>
          </w:tcPr>
          <w:p w:rsidR="00BF7974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Insegnanti Bonfiglio e Mazza</w:t>
            </w:r>
          </w:p>
        </w:tc>
        <w:tc>
          <w:tcPr>
            <w:tcW w:w="1812" w:type="dxa"/>
          </w:tcPr>
          <w:p w:rsidR="00BF7974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Tutti gli alunni</w:t>
            </w:r>
          </w:p>
        </w:tc>
        <w:tc>
          <w:tcPr>
            <w:tcW w:w="2440" w:type="dxa"/>
          </w:tcPr>
          <w:p w:rsidR="00BF7974" w:rsidRPr="00F67513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Promuovere la cittadinanza attiva e responsabile per contribuire alla costruzione di un modo equo e unito</w:t>
            </w:r>
          </w:p>
        </w:tc>
      </w:tr>
      <w:tr w:rsidR="00BF7974" w:rsidTr="00BF7974">
        <w:tc>
          <w:tcPr>
            <w:tcW w:w="478" w:type="dxa"/>
          </w:tcPr>
          <w:p w:rsidR="00BF7974" w:rsidRDefault="00BF7974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2" w:type="dxa"/>
          </w:tcPr>
          <w:p w:rsidR="00BF7974" w:rsidRPr="00386686" w:rsidRDefault="00BF7974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Continuità</w:t>
            </w:r>
          </w:p>
        </w:tc>
        <w:tc>
          <w:tcPr>
            <w:tcW w:w="2126" w:type="dxa"/>
          </w:tcPr>
          <w:p w:rsidR="00BF7974" w:rsidRDefault="008D4167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Insegnante Bonfiglio</w:t>
            </w:r>
          </w:p>
        </w:tc>
        <w:tc>
          <w:tcPr>
            <w:tcW w:w="1812" w:type="dxa"/>
          </w:tcPr>
          <w:p w:rsidR="00BF7974" w:rsidRDefault="008D4167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Alunni delle </w:t>
            </w:r>
            <w:r>
              <w:rPr>
                <w:rFonts w:ascii="Times New Roman" w:hAnsi="Times New Roman" w:cs="Times New Roman"/>
              </w:rPr>
              <w:lastRenderedPageBreak/>
              <w:t>classi ponte (ultimo anno infanzia – primo anno primaria – ultimo anno primaria)</w:t>
            </w:r>
          </w:p>
        </w:tc>
        <w:tc>
          <w:tcPr>
            <w:tcW w:w="2440" w:type="dxa"/>
          </w:tcPr>
          <w:p w:rsidR="00BF7974" w:rsidRPr="008D4167" w:rsidRDefault="008D4167" w:rsidP="000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</w:t>
            </w:r>
            <w:r w:rsidRPr="008D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arantire all’alunno </w:t>
            </w:r>
            <w:r w:rsidRPr="008D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un </w:t>
            </w:r>
            <w:r w:rsidR="00002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percorso formativo graduale e</w:t>
            </w:r>
            <w:r w:rsidRPr="008D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continuo</w:t>
            </w:r>
            <w:r w:rsidR="00002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A</w:t>
            </w:r>
            <w:r w:rsidRPr="008D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gevolare i passaggi </w:t>
            </w:r>
            <w:r w:rsidR="00002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degli studenti </w:t>
            </w:r>
            <w:r w:rsidRPr="008D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un ciclo scolastico a quello successivo</w:t>
            </w:r>
          </w:p>
        </w:tc>
      </w:tr>
      <w:tr w:rsidR="00BF7974" w:rsidTr="00BF7974">
        <w:tc>
          <w:tcPr>
            <w:tcW w:w="478" w:type="dxa"/>
          </w:tcPr>
          <w:p w:rsidR="00BF7974" w:rsidRDefault="00BF7974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032" w:type="dxa"/>
          </w:tcPr>
          <w:p w:rsidR="00BF7974" w:rsidRDefault="00BF7974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Progetto </w:t>
            </w:r>
            <w:proofErr w:type="spellStart"/>
            <w:r>
              <w:rPr>
                <w:rFonts w:ascii="Times New Roman" w:hAnsi="Times New Roman" w:cs="Times New Roman"/>
              </w:rPr>
              <w:t>Retetna</w:t>
            </w:r>
            <w:proofErr w:type="spellEnd"/>
          </w:p>
          <w:p w:rsidR="008D4167" w:rsidRDefault="008D4167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(Accordo di rete)</w:t>
            </w:r>
          </w:p>
          <w:p w:rsidR="0069177D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69177D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Somma impegnata</w:t>
            </w:r>
          </w:p>
          <w:p w:rsidR="0069177D" w:rsidRPr="00386686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811,45</w:t>
            </w:r>
          </w:p>
        </w:tc>
        <w:tc>
          <w:tcPr>
            <w:tcW w:w="2126" w:type="dxa"/>
          </w:tcPr>
          <w:p w:rsidR="00BF7974" w:rsidRDefault="008D4167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Insegnanti Bonfiglio Carmelita e Lo Giudice Lucia</w:t>
            </w:r>
          </w:p>
        </w:tc>
        <w:tc>
          <w:tcPr>
            <w:tcW w:w="1812" w:type="dxa"/>
          </w:tcPr>
          <w:p w:rsidR="00BF7974" w:rsidRDefault="008D4167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Docenti e alunni della scuola dell’Infanzia</w:t>
            </w:r>
          </w:p>
        </w:tc>
        <w:tc>
          <w:tcPr>
            <w:tcW w:w="2440" w:type="dxa"/>
          </w:tcPr>
          <w:p w:rsidR="008D4167" w:rsidRPr="008D4167" w:rsidRDefault="008D4167" w:rsidP="00E247B6">
            <w:pPr>
              <w:pStyle w:val="Paragrafoelenco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7">
              <w:rPr>
                <w:rFonts w:ascii="Times New Roman" w:hAnsi="Times New Roman" w:cs="Times New Roman"/>
                <w:sz w:val="24"/>
                <w:szCs w:val="24"/>
              </w:rPr>
              <w:t>Rendere permanente l’attività di formazione del corpo docente della scuola dell’infanzia.</w:t>
            </w:r>
          </w:p>
          <w:p w:rsidR="00BF7974" w:rsidRPr="00F67513" w:rsidRDefault="008D4167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6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D4167">
              <w:rPr>
                <w:rFonts w:ascii="Times New Roman" w:eastAsia="Calibri" w:hAnsi="Times New Roman" w:cs="Times New Roman"/>
                <w:sz w:val="24"/>
                <w:szCs w:val="24"/>
              </w:rPr>
              <w:t>igliorare la qualità della vita dell’infanzia</w:t>
            </w:r>
            <w:r w:rsidRPr="008D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7D9B" w:rsidRDefault="001A7D9B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77D" w:rsidRPr="0069177D" w:rsidRDefault="0069177D" w:rsidP="00E247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77D">
        <w:rPr>
          <w:rFonts w:ascii="Times New Roman" w:hAnsi="Times New Roman" w:cs="Times New Roman"/>
          <w:bCs/>
          <w:sz w:val="24"/>
          <w:szCs w:val="24"/>
        </w:rPr>
        <w:t>Le maggiori cifre sono state impegnate nei seguenti Progetti:</w:t>
      </w:r>
    </w:p>
    <w:p w:rsidR="0069177D" w:rsidRPr="0069177D" w:rsidRDefault="0069177D" w:rsidP="00E247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77D">
        <w:rPr>
          <w:rFonts w:ascii="Times New Roman" w:hAnsi="Times New Roman" w:cs="Times New Roman"/>
          <w:bCs/>
          <w:sz w:val="24"/>
          <w:szCs w:val="24"/>
        </w:rPr>
        <w:t>P02 Viaggi d’istruzione e visite didattiche</w:t>
      </w:r>
    </w:p>
    <w:p w:rsidR="0069177D" w:rsidRPr="0069177D" w:rsidRDefault="0069177D" w:rsidP="00E247B6">
      <w:pPr>
        <w:spacing w:after="0" w:line="240" w:lineRule="auto"/>
        <w:ind w:right="722"/>
        <w:jc w:val="both"/>
        <w:rPr>
          <w:rFonts w:ascii="Times New Roman" w:hAnsi="Times New Roman" w:cs="Times New Roman"/>
        </w:rPr>
      </w:pPr>
      <w:r w:rsidRPr="0069177D">
        <w:rPr>
          <w:rFonts w:ascii="Times New Roman" w:hAnsi="Times New Roman" w:cs="Times New Roman"/>
          <w:bCs/>
          <w:sz w:val="24"/>
          <w:szCs w:val="24"/>
        </w:rPr>
        <w:t>P06</w:t>
      </w:r>
      <w:r w:rsidRPr="0069177D">
        <w:rPr>
          <w:rFonts w:ascii="Times New Roman" w:hAnsi="Times New Roman" w:cs="Times New Roman"/>
        </w:rPr>
        <w:t xml:space="preserve"> Sicurezza</w:t>
      </w:r>
    </w:p>
    <w:p w:rsidR="0069177D" w:rsidRPr="0069177D" w:rsidRDefault="0069177D" w:rsidP="00E247B6">
      <w:pPr>
        <w:spacing w:after="0" w:line="240" w:lineRule="auto"/>
        <w:ind w:right="722"/>
        <w:jc w:val="both"/>
        <w:rPr>
          <w:rFonts w:ascii="Times New Roman" w:hAnsi="Times New Roman" w:cs="Times New Roman"/>
        </w:rPr>
      </w:pPr>
      <w:r w:rsidRPr="0069177D">
        <w:rPr>
          <w:rFonts w:ascii="Times New Roman" w:hAnsi="Times New Roman" w:cs="Times New Roman"/>
          <w:bCs/>
          <w:sz w:val="24"/>
          <w:szCs w:val="24"/>
        </w:rPr>
        <w:t>P18</w:t>
      </w:r>
      <w:r w:rsidRPr="0069177D">
        <w:rPr>
          <w:rFonts w:ascii="Times New Roman" w:hAnsi="Times New Roman" w:cs="Times New Roman"/>
        </w:rPr>
        <w:t xml:space="preserve"> A-1-FESR 06_POR_SICILIA-2012-1040</w:t>
      </w:r>
      <w:r>
        <w:rPr>
          <w:rFonts w:ascii="Times New Roman" w:hAnsi="Times New Roman" w:cs="Times New Roman"/>
        </w:rPr>
        <w:t xml:space="preserve"> Agenda digitale</w:t>
      </w:r>
    </w:p>
    <w:p w:rsidR="0069177D" w:rsidRDefault="0069177D" w:rsidP="00E247B6">
      <w:pPr>
        <w:spacing w:after="0" w:line="240" w:lineRule="auto"/>
        <w:ind w:right="722"/>
        <w:jc w:val="both"/>
        <w:rPr>
          <w:rFonts w:ascii="Times New Roman" w:hAnsi="Times New Roman" w:cs="Times New Roman"/>
        </w:rPr>
      </w:pPr>
      <w:r w:rsidRPr="0069177D">
        <w:rPr>
          <w:rFonts w:ascii="Times New Roman" w:hAnsi="Times New Roman" w:cs="Times New Roman"/>
          <w:bCs/>
          <w:sz w:val="24"/>
          <w:szCs w:val="24"/>
        </w:rPr>
        <w:t xml:space="preserve">P21 </w:t>
      </w:r>
      <w:proofErr w:type="spellStart"/>
      <w:r w:rsidRPr="0069177D">
        <w:rPr>
          <w:rFonts w:ascii="Times New Roman" w:hAnsi="Times New Roman" w:cs="Times New Roman"/>
        </w:rPr>
        <w:t>Retetna</w:t>
      </w:r>
      <w:proofErr w:type="spellEnd"/>
    </w:p>
    <w:p w:rsidR="0069177D" w:rsidRDefault="0069177D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755" w:rsidRPr="00AF1755" w:rsidRDefault="00AF1755" w:rsidP="00E247B6">
      <w:pPr>
        <w:pStyle w:val="Didascalia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F1755">
        <w:rPr>
          <w:rFonts w:ascii="Times New Roman" w:hAnsi="Times New Roman" w:cs="Times New Roman"/>
          <w:sz w:val="24"/>
          <w:szCs w:val="24"/>
        </w:rPr>
        <w:t>PERCENTUALE SOMME IMPEGNATE</w:t>
      </w:r>
    </w:p>
    <w:p w:rsidR="001A7D9B" w:rsidRDefault="00B51804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334125" cy="3200400"/>
            <wp:effectExtent l="19050" t="0" r="9525" b="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55F6" w:rsidRDefault="000E55F6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77D" w:rsidRDefault="0069177D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B13" w:rsidRPr="00660816" w:rsidRDefault="00C96B13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R- FONDO DI RISERVA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96B13" w:rsidRPr="00A74682" w:rsidTr="00C96B13">
        <w:tc>
          <w:tcPr>
            <w:tcW w:w="5070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iniziale</w:t>
            </w:r>
          </w:p>
        </w:tc>
        <w:tc>
          <w:tcPr>
            <w:tcW w:w="4819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69177D">
              <w:rPr>
                <w:rFonts w:ascii="Times New Roman" w:hAnsi="Times New Roman" w:cs="Times New Roman"/>
                <w:sz w:val="24"/>
                <w:szCs w:val="24"/>
              </w:rPr>
              <w:t>al 30/06/2014</w:t>
            </w:r>
          </w:p>
        </w:tc>
      </w:tr>
      <w:tr w:rsidR="00C96B13" w:rsidRPr="00A74682" w:rsidTr="00C96B13">
        <w:tc>
          <w:tcPr>
            <w:tcW w:w="5070" w:type="dxa"/>
          </w:tcPr>
          <w:p w:rsidR="00C96B13" w:rsidRPr="00A74682" w:rsidRDefault="0069177D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816A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19" w:type="dxa"/>
          </w:tcPr>
          <w:p w:rsidR="00C96B13" w:rsidRPr="00A74682" w:rsidRDefault="0069177D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</w:t>
            </w:r>
            <w:r w:rsidR="00816A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96B13" w:rsidRDefault="00C96B1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13" w:rsidRDefault="00C96B1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13" w:rsidRPr="00C96B13" w:rsidRDefault="00C96B1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B13">
        <w:rPr>
          <w:rFonts w:ascii="Times New Roman" w:hAnsi="Times New Roman" w:cs="Times New Roman"/>
          <w:b/>
          <w:sz w:val="24"/>
          <w:szCs w:val="24"/>
        </w:rPr>
        <w:t xml:space="preserve">Z – DISPONIBILITÀ FINANZIARIA DA PROGRAMMARE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96B13" w:rsidRPr="00A74682" w:rsidTr="00035945">
        <w:tc>
          <w:tcPr>
            <w:tcW w:w="5070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iniziale</w:t>
            </w:r>
          </w:p>
        </w:tc>
        <w:tc>
          <w:tcPr>
            <w:tcW w:w="4819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69177D">
              <w:rPr>
                <w:rFonts w:ascii="Times New Roman" w:hAnsi="Times New Roman" w:cs="Times New Roman"/>
                <w:sz w:val="24"/>
                <w:szCs w:val="24"/>
              </w:rPr>
              <w:t>30/06/2014</w:t>
            </w:r>
          </w:p>
        </w:tc>
      </w:tr>
      <w:tr w:rsidR="00C96B13" w:rsidRPr="00A74682" w:rsidTr="00035945">
        <w:tc>
          <w:tcPr>
            <w:tcW w:w="5070" w:type="dxa"/>
          </w:tcPr>
          <w:p w:rsidR="00C96B13" w:rsidRPr="00691C71" w:rsidRDefault="00691C71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1">
              <w:rPr>
                <w:rFonts w:ascii="Times New Roman" w:hAnsi="Times New Roman" w:cs="Times New Roman"/>
                <w:bCs/>
                <w:sz w:val="24"/>
              </w:rPr>
              <w:t>69.911,86</w:t>
            </w:r>
          </w:p>
        </w:tc>
        <w:tc>
          <w:tcPr>
            <w:tcW w:w="4819" w:type="dxa"/>
          </w:tcPr>
          <w:p w:rsidR="00C96B13" w:rsidRPr="00A74682" w:rsidRDefault="00691C71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31.858,37</w:t>
            </w:r>
          </w:p>
        </w:tc>
      </w:tr>
    </w:tbl>
    <w:p w:rsidR="00C96B13" w:rsidRDefault="00C96B1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7D" w:rsidRPr="0069177D" w:rsidRDefault="00002F26" w:rsidP="00E247B6">
      <w:pPr>
        <w:pStyle w:val="a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Q</w:t>
      </w:r>
      <w:r w:rsidR="0069177D" w:rsidRPr="0069177D">
        <w:rPr>
          <w:rFonts w:ascii="Times New Roman" w:hAnsi="Times New Roman" w:cs="Times New Roman"/>
          <w:b w:val="0"/>
          <w:bCs w:val="0"/>
          <w:sz w:val="24"/>
        </w:rPr>
        <w:t xml:space="preserve">uota dell’avanzo di amministrazione costituita da economie derivanti dalle supplenze brevi e da maggiori accertamenti </w:t>
      </w:r>
      <w:r w:rsidR="0069177D">
        <w:rPr>
          <w:rFonts w:ascii="Times New Roman" w:hAnsi="Times New Roman" w:cs="Times New Roman"/>
          <w:b w:val="0"/>
          <w:bCs w:val="0"/>
          <w:sz w:val="24"/>
        </w:rPr>
        <w:t xml:space="preserve">degli </w:t>
      </w:r>
      <w:r w:rsidR="0069177D" w:rsidRPr="0069177D">
        <w:rPr>
          <w:rFonts w:ascii="Times New Roman" w:hAnsi="Times New Roman" w:cs="Times New Roman"/>
          <w:b w:val="0"/>
          <w:bCs w:val="0"/>
          <w:sz w:val="24"/>
        </w:rPr>
        <w:t xml:space="preserve">anni passati per funzioni strumentali ed incarichi specifici. </w:t>
      </w:r>
    </w:p>
    <w:p w:rsidR="0069177D" w:rsidRDefault="0069177D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13" w:rsidRDefault="00C96B1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05" w:type="dxa"/>
        <w:tblLook w:val="04A0" w:firstRow="1" w:lastRow="0" w:firstColumn="1" w:lastColumn="0" w:noHBand="0" w:noVBand="1"/>
      </w:tblPr>
      <w:tblGrid>
        <w:gridCol w:w="1242"/>
        <w:gridCol w:w="5245"/>
        <w:gridCol w:w="3118"/>
      </w:tblGrid>
      <w:tr w:rsidR="00C96B13" w:rsidTr="00816A35">
        <w:tc>
          <w:tcPr>
            <w:tcW w:w="9605" w:type="dxa"/>
            <w:gridSpan w:val="3"/>
          </w:tcPr>
          <w:p w:rsidR="00C96B13" w:rsidRPr="00C96B13" w:rsidRDefault="00C96B13" w:rsidP="00E24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3">
              <w:rPr>
                <w:rFonts w:ascii="Times New Roman" w:hAnsi="Times New Roman" w:cs="Times New Roman"/>
                <w:b/>
                <w:sz w:val="24"/>
                <w:szCs w:val="24"/>
              </w:rPr>
              <w:t>INDICATORI DI SISTEMA</w:t>
            </w:r>
          </w:p>
        </w:tc>
      </w:tr>
      <w:tr w:rsidR="00C96B13" w:rsidTr="00816A35">
        <w:tc>
          <w:tcPr>
            <w:tcW w:w="1242" w:type="dxa"/>
          </w:tcPr>
          <w:p w:rsidR="00C96B13" w:rsidRPr="00816A35" w:rsidRDefault="00BA666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3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16A3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245" w:type="dxa"/>
          </w:tcPr>
          <w:p w:rsidR="00C96B13" w:rsidRPr="00816A35" w:rsidRDefault="00BA666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35">
              <w:rPr>
                <w:rFonts w:ascii="Times New Roman" w:hAnsi="Times New Roman" w:cs="Times New Roman"/>
                <w:b/>
                <w:sz w:val="24"/>
                <w:szCs w:val="24"/>
              </w:rPr>
              <w:t>INDICATORE</w:t>
            </w:r>
          </w:p>
        </w:tc>
        <w:tc>
          <w:tcPr>
            <w:tcW w:w="3118" w:type="dxa"/>
          </w:tcPr>
          <w:p w:rsidR="00C96B13" w:rsidRPr="00816A35" w:rsidRDefault="00816A3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35">
              <w:rPr>
                <w:rFonts w:ascii="Times New Roman" w:hAnsi="Times New Roman" w:cs="Times New Roman"/>
                <w:b/>
                <w:sz w:val="24"/>
                <w:szCs w:val="24"/>
              </w:rPr>
              <w:t>VALORE</w:t>
            </w:r>
          </w:p>
        </w:tc>
      </w:tr>
      <w:tr w:rsidR="00BA6665" w:rsidTr="00816A35">
        <w:tc>
          <w:tcPr>
            <w:tcW w:w="1242" w:type="dxa"/>
          </w:tcPr>
          <w:p w:rsidR="00BA6665" w:rsidRDefault="00BA666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A6665" w:rsidRDefault="00BA666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Incidenza delle spese per Attività</w:t>
            </w:r>
          </w:p>
        </w:tc>
        <w:tc>
          <w:tcPr>
            <w:tcW w:w="3118" w:type="dxa"/>
          </w:tcPr>
          <w:p w:rsidR="00BA6665" w:rsidRDefault="00235290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  <w:r w:rsidR="00816A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6665" w:rsidTr="00816A35">
        <w:tc>
          <w:tcPr>
            <w:tcW w:w="1242" w:type="dxa"/>
          </w:tcPr>
          <w:p w:rsidR="00BA6665" w:rsidRDefault="00BA666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A6665" w:rsidRDefault="00BA666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Incidenza delle spese per Progetti</w:t>
            </w:r>
          </w:p>
        </w:tc>
        <w:tc>
          <w:tcPr>
            <w:tcW w:w="3118" w:type="dxa"/>
          </w:tcPr>
          <w:p w:rsidR="00BA6665" w:rsidRDefault="00235290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88,15</w:t>
            </w:r>
            <w:r w:rsidR="00816A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96B13" w:rsidRDefault="00C96B1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0E" w:rsidRDefault="009F090E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0E" w:rsidRDefault="009F090E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65" w:rsidRDefault="00BA6665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0E" w:rsidRDefault="00BA6665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9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2200" cy="3200400"/>
            <wp:effectExtent l="38100" t="19050" r="19050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090E" w:rsidRPr="009F090E" w:rsidRDefault="009F090E" w:rsidP="00E2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90E" w:rsidRDefault="009F090E" w:rsidP="00E2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90E" w:rsidRDefault="009F090E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Gli indicatori con i dati delle uscite</w:t>
      </w:r>
    </w:p>
    <w:p w:rsidR="009F090E" w:rsidRDefault="009F090E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Incidenza delle spese per Attività: </w:t>
      </w:r>
      <w:r>
        <w:rPr>
          <w:rFonts w:ascii="Times New Roman" w:hAnsi="Times New Roman" w:cs="Times New Roman"/>
          <w:sz w:val="24"/>
          <w:szCs w:val="24"/>
        </w:rPr>
        <w:t>rapporto tra le spese per attività e il totale delle spese</w:t>
      </w:r>
    </w:p>
    <w:p w:rsidR="009F090E" w:rsidRDefault="009F090E" w:rsidP="00E247B6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Incidenza delle spese per Progetti: </w:t>
      </w:r>
      <w:r>
        <w:rPr>
          <w:rFonts w:ascii="Times New Roman" w:hAnsi="Times New Roman" w:cs="Times New Roman"/>
          <w:sz w:val="24"/>
          <w:szCs w:val="24"/>
        </w:rPr>
        <w:t>rapporto tra le spese per progetti e il totale delle spese</w:t>
      </w:r>
    </w:p>
    <w:p w:rsidR="00816A35" w:rsidRDefault="00816A35" w:rsidP="00E247B6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90E" w:rsidRDefault="00386686" w:rsidP="00E247B6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86">
        <w:rPr>
          <w:rFonts w:ascii="Times New Roman" w:hAnsi="Times New Roman" w:cs="Times New Roman"/>
          <w:b/>
          <w:sz w:val="24"/>
          <w:szCs w:val="24"/>
        </w:rPr>
        <w:t>COMPOSIZIONE DELLA SPESA SUDDIVISA PER LE VARIE ATTIVITÀ</w:t>
      </w:r>
    </w:p>
    <w:p w:rsidR="00386686" w:rsidRDefault="00D56E29" w:rsidP="00E247B6">
      <w:pPr>
        <w:tabs>
          <w:tab w:val="left" w:pos="18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64C4" w:rsidRDefault="00A364C4" w:rsidP="00E247B6">
      <w:pPr>
        <w:tabs>
          <w:tab w:val="left" w:pos="18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4C4" w:rsidRDefault="00A364C4" w:rsidP="00E247B6">
      <w:pPr>
        <w:tabs>
          <w:tab w:val="left" w:pos="18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COMPOSIZIONE DELLE ENTRATE SUDDIVISE PER LE VARIE ATTIVITÀ</w:t>
      </w:r>
    </w:p>
    <w:p w:rsidR="00A364C4" w:rsidRDefault="004627EA" w:rsidP="00E247B6">
      <w:pPr>
        <w:tabs>
          <w:tab w:val="left" w:pos="18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54B8" w:rsidRDefault="00CA54B8" w:rsidP="00E247B6">
      <w:pPr>
        <w:tabs>
          <w:tab w:val="left" w:pos="18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4B8" w:rsidRDefault="00CA54B8" w:rsidP="00E247B6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A54B8">
        <w:rPr>
          <w:rFonts w:ascii="Times New Roman" w:hAnsi="Times New Roman" w:cs="Times New Roman"/>
          <w:sz w:val="24"/>
          <w:szCs w:val="24"/>
        </w:rPr>
        <w:t xml:space="preserve">finanziamenti </w:t>
      </w:r>
      <w:r>
        <w:rPr>
          <w:rFonts w:ascii="Times New Roman" w:hAnsi="Times New Roman" w:cs="Times New Roman"/>
          <w:sz w:val="24"/>
          <w:szCs w:val="24"/>
        </w:rPr>
        <w:t xml:space="preserve">più consistenti risultano essere quelli provenienti </w:t>
      </w:r>
      <w:r w:rsidR="00A574EB">
        <w:rPr>
          <w:rFonts w:ascii="Times New Roman" w:hAnsi="Times New Roman" w:cs="Times New Roman"/>
          <w:sz w:val="24"/>
          <w:szCs w:val="24"/>
        </w:rPr>
        <w:t xml:space="preserve">dai contributi dei privati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574EB">
        <w:rPr>
          <w:rFonts w:ascii="Times New Roman" w:hAnsi="Times New Roman" w:cs="Times New Roman"/>
          <w:sz w:val="24"/>
          <w:szCs w:val="24"/>
        </w:rPr>
        <w:t>5,85%</w:t>
      </w:r>
      <w:r>
        <w:rPr>
          <w:rFonts w:ascii="Times New Roman" w:hAnsi="Times New Roman" w:cs="Times New Roman"/>
          <w:sz w:val="24"/>
          <w:szCs w:val="24"/>
        </w:rPr>
        <w:t>%)</w:t>
      </w:r>
      <w:r w:rsidR="00A574EB">
        <w:rPr>
          <w:rFonts w:ascii="Times New Roman" w:hAnsi="Times New Roman" w:cs="Times New Roman"/>
          <w:sz w:val="24"/>
          <w:szCs w:val="24"/>
        </w:rPr>
        <w:t xml:space="preserve"> principalmente per viaggi d’istruzione e attività teatrali</w:t>
      </w:r>
      <w:r w:rsidR="000E55F6">
        <w:rPr>
          <w:rFonts w:ascii="Times New Roman" w:hAnsi="Times New Roman" w:cs="Times New Roman"/>
          <w:sz w:val="24"/>
          <w:szCs w:val="24"/>
        </w:rPr>
        <w:t>.</w:t>
      </w:r>
    </w:p>
    <w:p w:rsidR="005365D1" w:rsidRDefault="005365D1" w:rsidP="00E247B6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4B5">
        <w:rPr>
          <w:rFonts w:ascii="Times New Roman" w:hAnsi="Times New Roman" w:cs="Times New Roman"/>
          <w:sz w:val="24"/>
          <w:szCs w:val="24"/>
        </w:rPr>
        <w:t>Seguono i F</w:t>
      </w:r>
      <w:r w:rsidR="00A574EB">
        <w:rPr>
          <w:rFonts w:ascii="Times New Roman" w:hAnsi="Times New Roman" w:cs="Times New Roman"/>
          <w:sz w:val="24"/>
          <w:szCs w:val="24"/>
        </w:rPr>
        <w:t>inanziamenti della Regione (2,9%),</w:t>
      </w:r>
      <w:r w:rsidRPr="00AF44B5">
        <w:rPr>
          <w:rFonts w:ascii="Times New Roman" w:hAnsi="Times New Roman" w:cs="Times New Roman"/>
          <w:sz w:val="24"/>
          <w:szCs w:val="24"/>
        </w:rPr>
        <w:t xml:space="preserve"> </w:t>
      </w:r>
      <w:r w:rsidR="00A574EB">
        <w:rPr>
          <w:rFonts w:ascii="Times New Roman" w:hAnsi="Times New Roman" w:cs="Times New Roman"/>
          <w:sz w:val="24"/>
          <w:szCs w:val="24"/>
        </w:rPr>
        <w:t>del Comune (0,94%</w:t>
      </w:r>
      <w:r w:rsidRPr="00AF44B5">
        <w:rPr>
          <w:rFonts w:ascii="Times New Roman" w:hAnsi="Times New Roman" w:cs="Times New Roman"/>
          <w:sz w:val="24"/>
          <w:szCs w:val="24"/>
        </w:rPr>
        <w:t>)</w:t>
      </w:r>
      <w:r w:rsidR="00A574EB">
        <w:rPr>
          <w:rFonts w:ascii="Times New Roman" w:hAnsi="Times New Roman" w:cs="Times New Roman"/>
          <w:sz w:val="24"/>
          <w:szCs w:val="24"/>
        </w:rPr>
        <w:t xml:space="preserve"> e dello Stato (0,74%)</w:t>
      </w:r>
      <w:r w:rsidR="00AF4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4B5" w:rsidRDefault="00AF44B5" w:rsidP="00E247B6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260"/>
      </w:tblGrid>
      <w:tr w:rsidR="00AF44B5" w:rsidTr="00AF44B5">
        <w:tc>
          <w:tcPr>
            <w:tcW w:w="959" w:type="dxa"/>
          </w:tcPr>
          <w:p w:rsidR="00AF44B5" w:rsidRPr="00AF44B5" w:rsidRDefault="00AF44B5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245" w:type="dxa"/>
          </w:tcPr>
          <w:p w:rsidR="00AF44B5" w:rsidRPr="00AF44B5" w:rsidRDefault="008A6E23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</w:t>
            </w:r>
            <w:r w:rsidR="00AF44B5"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CATORE</w:t>
            </w:r>
          </w:p>
        </w:tc>
        <w:tc>
          <w:tcPr>
            <w:tcW w:w="3260" w:type="dxa"/>
          </w:tcPr>
          <w:p w:rsidR="00AF44B5" w:rsidRPr="00AF44B5" w:rsidRDefault="00AF44B5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VALORE</w:t>
            </w:r>
          </w:p>
        </w:tc>
      </w:tr>
      <w:tr w:rsidR="00AF44B5" w:rsidTr="00AF44B5">
        <w:tc>
          <w:tcPr>
            <w:tcW w:w="959" w:type="dxa"/>
          </w:tcPr>
          <w:p w:rsidR="00AF44B5" w:rsidRDefault="00AF44B5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F44B5" w:rsidRDefault="00AF44B5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Efficacia della programmazione delle Entrate</w:t>
            </w:r>
          </w:p>
        </w:tc>
        <w:tc>
          <w:tcPr>
            <w:tcW w:w="3260" w:type="dxa"/>
          </w:tcPr>
          <w:p w:rsidR="00AF44B5" w:rsidRDefault="00A574EB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  <w:r w:rsidR="004542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44B5" w:rsidTr="00AF44B5">
        <w:tc>
          <w:tcPr>
            <w:tcW w:w="959" w:type="dxa"/>
          </w:tcPr>
          <w:p w:rsidR="00AF44B5" w:rsidRDefault="00AF44B5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F44B5" w:rsidRDefault="00AF44B5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Realizzazione delle Risorse Finanziarie</w:t>
            </w:r>
          </w:p>
        </w:tc>
        <w:tc>
          <w:tcPr>
            <w:tcW w:w="3260" w:type="dxa"/>
          </w:tcPr>
          <w:p w:rsidR="00AF44B5" w:rsidRDefault="004542AF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</w:tbl>
    <w:p w:rsidR="008A6E23" w:rsidRPr="008A6E23" w:rsidRDefault="008A6E23" w:rsidP="00E247B6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44B5" w:rsidRPr="00AF44B5" w:rsidRDefault="00AF44B5" w:rsidP="00E2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44B5">
        <w:rPr>
          <w:rFonts w:ascii="Times New Roman" w:hAnsi="Times New Roman" w:cs="Times New Roman"/>
          <w:b/>
          <w:bCs/>
          <w:sz w:val="24"/>
          <w:szCs w:val="24"/>
        </w:rPr>
        <w:t xml:space="preserve">Efficacia della programmazione delle entrate: </w:t>
      </w:r>
      <w:r w:rsidRPr="00AF44B5">
        <w:rPr>
          <w:rFonts w:ascii="Times New Roman" w:hAnsi="Times New Roman" w:cs="Times New Roman"/>
          <w:sz w:val="24"/>
          <w:szCs w:val="24"/>
        </w:rPr>
        <w:t>rapporto tra le entrate accertate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4EB">
        <w:rPr>
          <w:rFonts w:ascii="Times New Roman" w:hAnsi="Times New Roman" w:cs="Times New Roman"/>
          <w:sz w:val="24"/>
          <w:szCs w:val="24"/>
        </w:rPr>
        <w:t>30/06/2014 e le entrate programmate alla data 01/01/2013</w:t>
      </w:r>
      <w:r w:rsidRPr="00AF44B5">
        <w:rPr>
          <w:rFonts w:ascii="Times New Roman" w:hAnsi="Times New Roman" w:cs="Times New Roman"/>
          <w:sz w:val="24"/>
          <w:szCs w:val="24"/>
        </w:rPr>
        <w:t xml:space="preserve">. </w:t>
      </w:r>
      <w:r w:rsidRPr="00AF44B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F44B5">
        <w:rPr>
          <w:rFonts w:ascii="Times New Roman" w:hAnsi="Times New Roman" w:cs="Times New Roman"/>
          <w:sz w:val="24"/>
          <w:szCs w:val="24"/>
        </w:rPr>
        <w:t>Il rapporto tra le somme accertate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4B5">
        <w:rPr>
          <w:rFonts w:ascii="Times New Roman" w:hAnsi="Times New Roman" w:cs="Times New Roman"/>
          <w:sz w:val="24"/>
          <w:szCs w:val="24"/>
        </w:rPr>
        <w:t>gli importi derivanti dalla programmazione individua la percentuale di risorse disponibili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4B5">
        <w:rPr>
          <w:rFonts w:ascii="Times New Roman" w:hAnsi="Times New Roman" w:cs="Times New Roman"/>
          <w:sz w:val="24"/>
          <w:szCs w:val="24"/>
        </w:rPr>
        <w:t>rispetto alle previsioni).</w:t>
      </w:r>
    </w:p>
    <w:p w:rsidR="00AF44B5" w:rsidRDefault="00AF44B5" w:rsidP="00E247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Realizzazione delle risorse finanziarie: </w:t>
      </w:r>
      <w:r>
        <w:rPr>
          <w:rFonts w:ascii="Times New Roman" w:hAnsi="Times New Roman" w:cs="Times New Roman"/>
          <w:sz w:val="24"/>
          <w:szCs w:val="24"/>
        </w:rPr>
        <w:t>rappor</w:t>
      </w:r>
      <w:r w:rsidR="00A574EB">
        <w:rPr>
          <w:rFonts w:ascii="Times New Roman" w:hAnsi="Times New Roman" w:cs="Times New Roman"/>
          <w:sz w:val="24"/>
          <w:szCs w:val="24"/>
        </w:rPr>
        <w:t>to tra le entrate riscosse al 30/06/2014 e le entrate accertate al 30/ 06/2014</w:t>
      </w:r>
      <w:r>
        <w:rPr>
          <w:rFonts w:ascii="Times New Roman" w:hAnsi="Times New Roman" w:cs="Times New Roman"/>
          <w:sz w:val="24"/>
          <w:szCs w:val="24"/>
        </w:rPr>
        <w:t xml:space="preserve"> (rappresenta la gestione dei residui attivi ossia la capacità di erogazione</w:t>
      </w:r>
      <w:r w:rsidR="00454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 finanziamenti e la loro disponibilità di cassa). Ottimale se tende a 1</w:t>
      </w:r>
    </w:p>
    <w:p w:rsidR="00640E43" w:rsidRDefault="00640E43" w:rsidP="00E247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A6E23" w:rsidRDefault="000847E6" w:rsidP="00E247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7475" cy="3200400"/>
            <wp:effectExtent l="19050" t="0" r="9525" b="0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6E23" w:rsidRPr="008A6E23" w:rsidRDefault="008A6E23" w:rsidP="00E2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E23" w:rsidRPr="008A6E23" w:rsidRDefault="008A6E23" w:rsidP="00E2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E23" w:rsidRPr="008A6E23" w:rsidRDefault="008A6E23" w:rsidP="00E2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E23">
        <w:rPr>
          <w:rFonts w:ascii="Times New Roman" w:hAnsi="Times New Roman" w:cs="Times New Roman"/>
          <w:b/>
          <w:bCs/>
          <w:sz w:val="24"/>
          <w:szCs w:val="24"/>
        </w:rPr>
        <w:t xml:space="preserve">Efficacia della programmazione delle entrate: </w:t>
      </w:r>
      <w:r w:rsidRPr="008A6E23">
        <w:rPr>
          <w:rFonts w:ascii="Times New Roman" w:hAnsi="Times New Roman" w:cs="Times New Roman"/>
          <w:sz w:val="24"/>
          <w:szCs w:val="24"/>
        </w:rPr>
        <w:t>rapport</w:t>
      </w:r>
      <w:r w:rsidR="00A574EB">
        <w:rPr>
          <w:rFonts w:ascii="Times New Roman" w:hAnsi="Times New Roman" w:cs="Times New Roman"/>
          <w:sz w:val="24"/>
          <w:szCs w:val="24"/>
        </w:rPr>
        <w:t>o tra le entrate accertate al 30/06/2014</w:t>
      </w:r>
      <w:r w:rsidRPr="008A6E23">
        <w:rPr>
          <w:rFonts w:ascii="Times New Roman" w:hAnsi="Times New Roman" w:cs="Times New Roman"/>
          <w:sz w:val="24"/>
          <w:szCs w:val="24"/>
        </w:rPr>
        <w:t xml:space="preserve"> e le entrate </w:t>
      </w:r>
      <w:r w:rsidR="00A574EB">
        <w:rPr>
          <w:rFonts w:ascii="Times New Roman" w:hAnsi="Times New Roman" w:cs="Times New Roman"/>
          <w:sz w:val="24"/>
          <w:szCs w:val="24"/>
        </w:rPr>
        <w:t>programmate alla data 01/01/2014</w:t>
      </w:r>
      <w:r w:rsidRPr="008A6E23">
        <w:rPr>
          <w:rFonts w:ascii="Times New Roman" w:hAnsi="Times New Roman" w:cs="Times New Roman"/>
          <w:sz w:val="24"/>
          <w:szCs w:val="24"/>
        </w:rPr>
        <w:t xml:space="preserve">. </w:t>
      </w:r>
      <w:r w:rsidRPr="008A6E2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A6E23">
        <w:rPr>
          <w:rFonts w:ascii="Times New Roman" w:hAnsi="Times New Roman" w:cs="Times New Roman"/>
          <w:sz w:val="24"/>
          <w:szCs w:val="24"/>
        </w:rPr>
        <w:t>Il rapporto tra le somme accertate e gli importi derivanti dalla programmazione individua la percentuale di risorse disponibili rispetto alle previsioni).</w:t>
      </w:r>
    </w:p>
    <w:p w:rsidR="008A6E23" w:rsidRPr="008A6E23" w:rsidRDefault="008A6E23" w:rsidP="00E247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E23"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Pr="008A6E23">
        <w:rPr>
          <w:rFonts w:ascii="Times New Roman" w:hAnsi="Times New Roman" w:cs="Times New Roman"/>
          <w:b/>
          <w:bCs/>
          <w:sz w:val="24"/>
          <w:szCs w:val="24"/>
        </w:rPr>
        <w:t xml:space="preserve">Realizzazione delle risorse finanziarie: </w:t>
      </w:r>
      <w:r w:rsidRPr="008A6E23">
        <w:rPr>
          <w:rFonts w:ascii="Times New Roman" w:hAnsi="Times New Roman" w:cs="Times New Roman"/>
          <w:sz w:val="24"/>
          <w:szCs w:val="24"/>
        </w:rPr>
        <w:t>rappor</w:t>
      </w:r>
      <w:r w:rsidR="00A574EB">
        <w:rPr>
          <w:rFonts w:ascii="Times New Roman" w:hAnsi="Times New Roman" w:cs="Times New Roman"/>
          <w:sz w:val="24"/>
          <w:szCs w:val="24"/>
        </w:rPr>
        <w:t>to tra le entrate riscosse al 30/06 e le entrate accertate al 30/06</w:t>
      </w:r>
      <w:r w:rsidRPr="008A6E23">
        <w:rPr>
          <w:rFonts w:ascii="Times New Roman" w:hAnsi="Times New Roman" w:cs="Times New Roman"/>
          <w:sz w:val="24"/>
          <w:szCs w:val="24"/>
        </w:rPr>
        <w:t xml:space="preserve"> (rappresenta la gestione dei residui attivi ossia la capacità di erogazione dei finanziamenti e la loro disponibilità di cassa). Ottimale se tende a 1</w:t>
      </w:r>
    </w:p>
    <w:p w:rsidR="008A6E23" w:rsidRPr="008A6E23" w:rsidRDefault="008A6E2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260"/>
      </w:tblGrid>
      <w:tr w:rsidR="008A6E23" w:rsidTr="002032D7">
        <w:tc>
          <w:tcPr>
            <w:tcW w:w="959" w:type="dxa"/>
          </w:tcPr>
          <w:p w:rsidR="008A6E23" w:rsidRPr="00AF44B5" w:rsidRDefault="008A6E23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245" w:type="dxa"/>
          </w:tcPr>
          <w:p w:rsidR="008A6E23" w:rsidRPr="00AF44B5" w:rsidRDefault="008A6E23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</w:t>
            </w:r>
            <w:r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CATORE</w:t>
            </w:r>
          </w:p>
        </w:tc>
        <w:tc>
          <w:tcPr>
            <w:tcW w:w="3260" w:type="dxa"/>
          </w:tcPr>
          <w:p w:rsidR="008A6E23" w:rsidRPr="00AF44B5" w:rsidRDefault="008A6E23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VALORE</w:t>
            </w:r>
          </w:p>
        </w:tc>
      </w:tr>
      <w:tr w:rsidR="008A6E23" w:rsidTr="002032D7">
        <w:tc>
          <w:tcPr>
            <w:tcW w:w="959" w:type="dxa"/>
          </w:tcPr>
          <w:p w:rsidR="008A6E23" w:rsidRDefault="008A6E23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A6E23" w:rsidRDefault="008A6E23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Efficacia della programmazione delle Spese</w:t>
            </w:r>
          </w:p>
        </w:tc>
        <w:tc>
          <w:tcPr>
            <w:tcW w:w="3260" w:type="dxa"/>
          </w:tcPr>
          <w:p w:rsidR="008A6E23" w:rsidRDefault="008A6E23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F3A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6E23" w:rsidTr="002032D7">
        <w:tc>
          <w:tcPr>
            <w:tcW w:w="959" w:type="dxa"/>
          </w:tcPr>
          <w:p w:rsidR="008A6E23" w:rsidRDefault="008A6E23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A6E23" w:rsidRDefault="008A6E23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Utilizzo delle Risorse Finanziarie</w:t>
            </w:r>
          </w:p>
        </w:tc>
        <w:tc>
          <w:tcPr>
            <w:tcW w:w="3260" w:type="dxa"/>
          </w:tcPr>
          <w:p w:rsidR="008A6E23" w:rsidRDefault="008A6E23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F3A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8A6E23" w:rsidRDefault="008A6E23" w:rsidP="00E2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B5C" w:rsidRDefault="008A6E23" w:rsidP="00E2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E23">
        <w:rPr>
          <w:rFonts w:ascii="Times New Roman" w:hAnsi="Times New Roman" w:cs="Times New Roman"/>
          <w:b/>
          <w:bCs/>
          <w:sz w:val="24"/>
          <w:szCs w:val="24"/>
        </w:rPr>
        <w:t xml:space="preserve">Efficacia della programmazione delle spese: </w:t>
      </w:r>
      <w:r w:rsidRPr="008A6E23">
        <w:rPr>
          <w:rFonts w:ascii="Times New Roman" w:hAnsi="Times New Roman" w:cs="Times New Roman"/>
          <w:sz w:val="24"/>
          <w:szCs w:val="24"/>
        </w:rPr>
        <w:t>rapporto tra le spese impegnate e spese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E23">
        <w:rPr>
          <w:rFonts w:ascii="Times New Roman" w:hAnsi="Times New Roman" w:cs="Times New Roman"/>
          <w:sz w:val="24"/>
          <w:szCs w:val="24"/>
        </w:rPr>
        <w:t>programmate</w:t>
      </w:r>
    </w:p>
    <w:p w:rsidR="008A6E23" w:rsidRPr="00BD4B5C" w:rsidRDefault="008A6E23" w:rsidP="00E2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B5C">
        <w:rPr>
          <w:rFonts w:ascii="Times New Roman" w:hAnsi="Times New Roman" w:cs="Times New Roman"/>
          <w:b/>
          <w:bCs/>
          <w:sz w:val="24"/>
          <w:szCs w:val="24"/>
        </w:rPr>
        <w:t xml:space="preserve">Utilizzo delle risorse finanziarie: </w:t>
      </w:r>
      <w:r w:rsidRPr="00BD4B5C">
        <w:rPr>
          <w:rFonts w:ascii="Times New Roman" w:hAnsi="Times New Roman" w:cs="Times New Roman"/>
          <w:sz w:val="24"/>
          <w:szCs w:val="24"/>
        </w:rPr>
        <w:t>rapporto tra spese pagate e spese impegnate. (capacità gestione residui passivi e utilizzo somme disponibili per cassa).</w:t>
      </w:r>
    </w:p>
    <w:p w:rsidR="00BD4B5C" w:rsidRDefault="00BD4B5C" w:rsidP="00E247B6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260"/>
      </w:tblGrid>
      <w:tr w:rsidR="00BD4B5C" w:rsidRPr="00AF44B5" w:rsidTr="002032D7">
        <w:tc>
          <w:tcPr>
            <w:tcW w:w="959" w:type="dxa"/>
          </w:tcPr>
          <w:p w:rsidR="00BD4B5C" w:rsidRPr="00AF44B5" w:rsidRDefault="00BD4B5C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245" w:type="dxa"/>
          </w:tcPr>
          <w:p w:rsidR="00BD4B5C" w:rsidRPr="00AF44B5" w:rsidRDefault="00BD4B5C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</w:t>
            </w:r>
            <w:r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CATORE</w:t>
            </w:r>
          </w:p>
        </w:tc>
        <w:tc>
          <w:tcPr>
            <w:tcW w:w="3260" w:type="dxa"/>
          </w:tcPr>
          <w:p w:rsidR="00BD4B5C" w:rsidRPr="00AF44B5" w:rsidRDefault="00BD4B5C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VALORE</w:t>
            </w:r>
          </w:p>
        </w:tc>
      </w:tr>
      <w:tr w:rsidR="00BD4B5C" w:rsidTr="002032D7">
        <w:tc>
          <w:tcPr>
            <w:tcW w:w="959" w:type="dxa"/>
          </w:tcPr>
          <w:p w:rsidR="00BD4B5C" w:rsidRDefault="00BD4B5C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BD4B5C" w:rsidRDefault="00BD4B5C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Indice di capacità di spesa</w:t>
            </w:r>
          </w:p>
        </w:tc>
        <w:tc>
          <w:tcPr>
            <w:tcW w:w="3260" w:type="dxa"/>
          </w:tcPr>
          <w:p w:rsidR="00BD4B5C" w:rsidRDefault="008F3A2A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BD4B5C" w:rsidTr="002032D7">
        <w:tc>
          <w:tcPr>
            <w:tcW w:w="959" w:type="dxa"/>
          </w:tcPr>
          <w:p w:rsidR="00BD4B5C" w:rsidRDefault="00BD4B5C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D4B5C" w:rsidRDefault="00BD4B5C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Finanziamento per alunno</w:t>
            </w:r>
          </w:p>
        </w:tc>
        <w:tc>
          <w:tcPr>
            <w:tcW w:w="3260" w:type="dxa"/>
          </w:tcPr>
          <w:p w:rsidR="00BD4B5C" w:rsidRDefault="008F3A2A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D4B5C" w:rsidTr="002032D7">
        <w:tc>
          <w:tcPr>
            <w:tcW w:w="959" w:type="dxa"/>
          </w:tcPr>
          <w:p w:rsidR="00BD4B5C" w:rsidRDefault="00BD4B5C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D4B5C" w:rsidRDefault="00BD4B5C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Spesa programmata per alunno</w:t>
            </w:r>
          </w:p>
        </w:tc>
        <w:tc>
          <w:tcPr>
            <w:tcW w:w="3260" w:type="dxa"/>
          </w:tcPr>
          <w:p w:rsidR="00BD4B5C" w:rsidRDefault="00A33DF9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38,68</w:t>
            </w:r>
          </w:p>
        </w:tc>
      </w:tr>
      <w:tr w:rsidR="00BD4B5C" w:rsidTr="002032D7">
        <w:tc>
          <w:tcPr>
            <w:tcW w:w="959" w:type="dxa"/>
          </w:tcPr>
          <w:p w:rsidR="00BD4B5C" w:rsidRDefault="00BD4B5C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D4B5C" w:rsidRDefault="00BD4B5C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Spesa effettiva per alunno</w:t>
            </w:r>
          </w:p>
        </w:tc>
        <w:tc>
          <w:tcPr>
            <w:tcW w:w="3260" w:type="dxa"/>
          </w:tcPr>
          <w:p w:rsidR="00BD4B5C" w:rsidRDefault="00A33DF9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</w:tbl>
    <w:p w:rsidR="00640E43" w:rsidRDefault="008A6E23" w:rsidP="00E247B6">
      <w:pPr>
        <w:tabs>
          <w:tab w:val="left" w:pos="19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74EB" w:rsidRDefault="008A6E23" w:rsidP="00E2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74EB">
        <w:rPr>
          <w:rFonts w:ascii="Times New Roman" w:hAnsi="Times New Roman" w:cs="Times New Roman"/>
          <w:b/>
          <w:bCs/>
          <w:sz w:val="24"/>
          <w:szCs w:val="24"/>
        </w:rPr>
        <w:t xml:space="preserve">Indice di capacità di spesa: </w:t>
      </w:r>
      <w:r w:rsidRPr="00A574EB">
        <w:rPr>
          <w:rFonts w:ascii="Times New Roman" w:hAnsi="Times New Roman" w:cs="Times New Roman"/>
          <w:sz w:val="24"/>
          <w:szCs w:val="24"/>
        </w:rPr>
        <w:t xml:space="preserve">rapporto tra spese impegnate e le entrate accertate </w:t>
      </w:r>
    </w:p>
    <w:p w:rsidR="008A6E23" w:rsidRPr="00A574EB" w:rsidRDefault="008A6E23" w:rsidP="00E2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74EB">
        <w:rPr>
          <w:rFonts w:ascii="Times New Roman" w:hAnsi="Times New Roman" w:cs="Times New Roman"/>
          <w:b/>
          <w:bCs/>
          <w:sz w:val="24"/>
          <w:szCs w:val="24"/>
        </w:rPr>
        <w:t xml:space="preserve">Finanziamento per alunno: </w:t>
      </w:r>
      <w:r w:rsidRPr="00A574EB">
        <w:rPr>
          <w:rFonts w:ascii="Times New Roman" w:hAnsi="Times New Roman" w:cs="Times New Roman"/>
          <w:sz w:val="24"/>
          <w:szCs w:val="24"/>
        </w:rPr>
        <w:t>rapporto tra le entrate accertate e il numero degli alunni</w:t>
      </w:r>
    </w:p>
    <w:p w:rsidR="008A6E23" w:rsidRPr="00BD4B5C" w:rsidRDefault="008A6E23" w:rsidP="00E2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B5C">
        <w:rPr>
          <w:rFonts w:ascii="Times New Roman" w:hAnsi="Times New Roman" w:cs="Times New Roman"/>
          <w:b/>
          <w:bCs/>
          <w:sz w:val="24"/>
          <w:szCs w:val="24"/>
        </w:rPr>
        <w:t xml:space="preserve">Spesa programmata per alunno: </w:t>
      </w:r>
      <w:r w:rsidRPr="00BD4B5C">
        <w:rPr>
          <w:rFonts w:ascii="Times New Roman" w:hAnsi="Times New Roman" w:cs="Times New Roman"/>
          <w:sz w:val="24"/>
          <w:szCs w:val="24"/>
        </w:rPr>
        <w:t>rapporto t</w:t>
      </w:r>
      <w:r w:rsidR="008F3A2A">
        <w:rPr>
          <w:rFonts w:ascii="Times New Roman" w:hAnsi="Times New Roman" w:cs="Times New Roman"/>
          <w:sz w:val="24"/>
          <w:szCs w:val="24"/>
        </w:rPr>
        <w:t>ra gli aggregati di spesa al 30/06</w:t>
      </w:r>
      <w:r w:rsidRPr="00BD4B5C">
        <w:rPr>
          <w:rFonts w:ascii="Times New Roman" w:hAnsi="Times New Roman" w:cs="Times New Roman"/>
          <w:sz w:val="24"/>
          <w:szCs w:val="24"/>
        </w:rPr>
        <w:t xml:space="preserve"> e il numero degli alunni iscritti</w:t>
      </w:r>
    </w:p>
    <w:p w:rsidR="008A6E23" w:rsidRDefault="008A6E23" w:rsidP="00E2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B5C">
        <w:rPr>
          <w:rFonts w:ascii="Times New Roman" w:hAnsi="Times New Roman" w:cs="Times New Roman"/>
          <w:b/>
          <w:bCs/>
          <w:sz w:val="24"/>
          <w:szCs w:val="24"/>
        </w:rPr>
        <w:t xml:space="preserve">Spesa effettiva per alunno: </w:t>
      </w:r>
      <w:r w:rsidRPr="00BD4B5C">
        <w:rPr>
          <w:rFonts w:ascii="Times New Roman" w:hAnsi="Times New Roman" w:cs="Times New Roman"/>
          <w:sz w:val="24"/>
          <w:szCs w:val="24"/>
        </w:rPr>
        <w:t>rapporto tra gli aggregati di spesa e il numero degli alunni iscritti</w:t>
      </w:r>
    </w:p>
    <w:p w:rsidR="00BD4B5C" w:rsidRDefault="00BD4B5C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5C" w:rsidRDefault="00BD4B5C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A19" w:rsidRDefault="00BD4B5C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0" cy="3543300"/>
            <wp:effectExtent l="19050" t="0" r="19050" b="0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2A19" w:rsidRPr="00302A19" w:rsidRDefault="00302A19" w:rsidP="00E2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F8" w:rsidRDefault="000621F8" w:rsidP="00062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778"/>
      </w:tblGrid>
      <w:tr w:rsidR="000621F8" w:rsidTr="000621F8">
        <w:tc>
          <w:tcPr>
            <w:tcW w:w="9778" w:type="dxa"/>
            <w:shd w:val="pct20" w:color="auto" w:fill="auto"/>
          </w:tcPr>
          <w:tbl>
            <w:tblPr>
              <w:tblStyle w:val="Grigliatabella"/>
              <w:tblW w:w="0" w:type="auto"/>
              <w:shd w:val="pct20" w:color="auto" w:fill="auto"/>
              <w:tblLook w:val="04A0" w:firstRow="1" w:lastRow="0" w:firstColumn="1" w:lastColumn="0" w:noHBand="0" w:noVBand="1"/>
            </w:tblPr>
            <w:tblGrid>
              <w:gridCol w:w="9552"/>
            </w:tblGrid>
            <w:tr w:rsidR="000621F8" w:rsidRPr="00E634FB" w:rsidTr="000621F8">
              <w:tc>
                <w:tcPr>
                  <w:tcW w:w="9778" w:type="dxa"/>
                  <w:shd w:val="pct20" w:color="auto" w:fill="auto"/>
                </w:tcPr>
                <w:p w:rsidR="000621F8" w:rsidRPr="000621F8" w:rsidRDefault="000621F8" w:rsidP="000621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21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MINUTE SPESE</w:t>
                  </w:r>
                </w:p>
              </w:tc>
            </w:tr>
          </w:tbl>
          <w:p w:rsidR="000621F8" w:rsidRDefault="000621F8" w:rsidP="000621F8"/>
        </w:tc>
      </w:tr>
    </w:tbl>
    <w:p w:rsidR="000621F8" w:rsidRDefault="000621F8" w:rsidP="0006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A19" w:rsidRDefault="000621F8" w:rsidP="00E2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periodo gennaio – giugno sono state effettuate le seguenti minute spese</w:t>
      </w:r>
    </w:p>
    <w:p w:rsidR="000621F8" w:rsidRDefault="000621F8" w:rsidP="00E2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0"/>
        <w:gridCol w:w="1310"/>
        <w:gridCol w:w="1221"/>
        <w:gridCol w:w="3793"/>
        <w:gridCol w:w="1328"/>
        <w:gridCol w:w="1257"/>
      </w:tblGrid>
      <w:tr w:rsidR="000621F8" w:rsidTr="002A2C69">
        <w:tc>
          <w:tcPr>
            <w:tcW w:w="73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21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Voce//</w:t>
            </w:r>
          </w:p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Sottovoce</w:t>
            </w:r>
          </w:p>
        </w:tc>
        <w:tc>
          <w:tcPr>
            <w:tcW w:w="3793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Beneficiario</w:t>
            </w:r>
          </w:p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Causale</w:t>
            </w:r>
          </w:p>
        </w:tc>
        <w:tc>
          <w:tcPr>
            <w:tcW w:w="1328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addebitate</w:t>
            </w:r>
          </w:p>
        </w:tc>
        <w:tc>
          <w:tcPr>
            <w:tcW w:w="1257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accreditate</w:t>
            </w:r>
          </w:p>
        </w:tc>
      </w:tr>
      <w:tr w:rsidR="000621F8" w:rsidTr="002A2C69">
        <w:tc>
          <w:tcPr>
            <w:tcW w:w="73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05/02/2014</w:t>
            </w:r>
          </w:p>
        </w:tc>
        <w:tc>
          <w:tcPr>
            <w:tcW w:w="1221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LONGHITANO MARIANNA</w:t>
            </w:r>
          </w:p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Anticipo fondo minute spese 2014</w:t>
            </w:r>
          </w:p>
        </w:tc>
        <w:tc>
          <w:tcPr>
            <w:tcW w:w="1328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0621F8" w:rsidTr="002A2C69">
        <w:tc>
          <w:tcPr>
            <w:tcW w:w="73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13/01/2014</w:t>
            </w:r>
          </w:p>
        </w:tc>
        <w:tc>
          <w:tcPr>
            <w:tcW w:w="1221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BELLEZZA MANIA DI GULLOTTO VALENTINA</w:t>
            </w:r>
          </w:p>
          <w:p w:rsidR="002A2C69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Sacchi neri per rifiuti</w:t>
            </w:r>
          </w:p>
        </w:tc>
        <w:tc>
          <w:tcPr>
            <w:tcW w:w="1328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57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F8" w:rsidTr="002A2C69">
        <w:tc>
          <w:tcPr>
            <w:tcW w:w="73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1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16/01/2014</w:t>
            </w:r>
          </w:p>
        </w:tc>
        <w:tc>
          <w:tcPr>
            <w:tcW w:w="1221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ARUBA S.P.A. – SERVIZIO ARUBA.IT</w:t>
            </w:r>
          </w:p>
          <w:p w:rsidR="002A2C69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Rinnovo scadenza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MySyql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Aruba per dominio cdrandazzo.gov.it</w:t>
            </w:r>
          </w:p>
        </w:tc>
        <w:tc>
          <w:tcPr>
            <w:tcW w:w="1328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65,47</w:t>
            </w:r>
          </w:p>
        </w:tc>
        <w:tc>
          <w:tcPr>
            <w:tcW w:w="1257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F8" w:rsidTr="002A2C69">
        <w:tc>
          <w:tcPr>
            <w:tcW w:w="73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18/01/2014</w:t>
            </w:r>
          </w:p>
        </w:tc>
        <w:tc>
          <w:tcPr>
            <w:tcW w:w="1221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MAIO PAOLO</w:t>
            </w:r>
          </w:p>
          <w:p w:rsidR="002A2C69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Materiale Pulizia – Plesso Infanzia Via Vittorio Veneto</w:t>
            </w:r>
          </w:p>
        </w:tc>
        <w:tc>
          <w:tcPr>
            <w:tcW w:w="1328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57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F8" w:rsidTr="002A2C69">
        <w:tc>
          <w:tcPr>
            <w:tcW w:w="73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22/01/2014</w:t>
            </w:r>
          </w:p>
        </w:tc>
        <w:tc>
          <w:tcPr>
            <w:tcW w:w="1221" w:type="dxa"/>
          </w:tcPr>
          <w:p w:rsidR="000621F8" w:rsidRDefault="000621F8" w:rsidP="0006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EUROSPIN ALEVIR SICILIA S.R.L.</w:t>
            </w:r>
          </w:p>
          <w:p w:rsidR="002A2C69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Sacchi rifiuti  - Via Vittorio Veneto</w:t>
            </w:r>
          </w:p>
        </w:tc>
        <w:tc>
          <w:tcPr>
            <w:tcW w:w="1328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1257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F8" w:rsidTr="002A2C69">
        <w:tc>
          <w:tcPr>
            <w:tcW w:w="73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28/01/2014</w:t>
            </w:r>
          </w:p>
        </w:tc>
        <w:tc>
          <w:tcPr>
            <w:tcW w:w="1221" w:type="dxa"/>
          </w:tcPr>
          <w:p w:rsidR="000621F8" w:rsidRDefault="000621F8" w:rsidP="0006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2A2C69" w:rsidRDefault="002A2C69" w:rsidP="002A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BELLEZZA MANIA DI GULLOTTO VALENTINA</w:t>
            </w:r>
          </w:p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Candeggina - Plesso Infanzia Via Vittorio Veneto</w:t>
            </w:r>
          </w:p>
        </w:tc>
        <w:tc>
          <w:tcPr>
            <w:tcW w:w="1328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57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F8" w:rsidTr="002A2C69">
        <w:tc>
          <w:tcPr>
            <w:tcW w:w="73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29/01/2014</w:t>
            </w:r>
          </w:p>
        </w:tc>
        <w:tc>
          <w:tcPr>
            <w:tcW w:w="1221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A01/A</w:t>
            </w:r>
          </w:p>
        </w:tc>
        <w:tc>
          <w:tcPr>
            <w:tcW w:w="3793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SHOP CALÀ SALVATORE</w:t>
            </w:r>
          </w:p>
          <w:p w:rsidR="002A2C69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Lamette per taglierino - Via Vittorio Veneto</w:t>
            </w:r>
          </w:p>
        </w:tc>
        <w:tc>
          <w:tcPr>
            <w:tcW w:w="1328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57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F8" w:rsidTr="002A2C69">
        <w:tc>
          <w:tcPr>
            <w:tcW w:w="73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31/01/2014</w:t>
            </w:r>
          </w:p>
        </w:tc>
        <w:tc>
          <w:tcPr>
            <w:tcW w:w="1221" w:type="dxa"/>
          </w:tcPr>
          <w:p w:rsidR="000621F8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0621F8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 ITALIANE</w:t>
            </w:r>
          </w:p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Raccomandata concorso “Inventiamo una banconota”</w:t>
            </w:r>
          </w:p>
        </w:tc>
        <w:tc>
          <w:tcPr>
            <w:tcW w:w="1328" w:type="dxa"/>
          </w:tcPr>
          <w:p w:rsidR="000621F8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1257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F8" w:rsidTr="002A2C69">
        <w:tc>
          <w:tcPr>
            <w:tcW w:w="73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01/02/2014</w:t>
            </w:r>
          </w:p>
        </w:tc>
        <w:tc>
          <w:tcPr>
            <w:tcW w:w="1221" w:type="dxa"/>
          </w:tcPr>
          <w:p w:rsidR="000621F8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0621F8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LDL ITALIA S.R.L. RANDAZZO</w:t>
            </w:r>
          </w:p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Materiale pulizia - Via Vittorio Veneto</w:t>
            </w:r>
          </w:p>
        </w:tc>
        <w:tc>
          <w:tcPr>
            <w:tcW w:w="1328" w:type="dxa"/>
          </w:tcPr>
          <w:p w:rsidR="000621F8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32,41</w:t>
            </w:r>
          </w:p>
        </w:tc>
        <w:tc>
          <w:tcPr>
            <w:tcW w:w="1257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F8" w:rsidTr="002A2C69">
        <w:tc>
          <w:tcPr>
            <w:tcW w:w="73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05/02/2014</w:t>
            </w:r>
          </w:p>
        </w:tc>
        <w:tc>
          <w:tcPr>
            <w:tcW w:w="1221" w:type="dxa"/>
          </w:tcPr>
          <w:p w:rsidR="000621F8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A01/A</w:t>
            </w:r>
          </w:p>
        </w:tc>
        <w:tc>
          <w:tcPr>
            <w:tcW w:w="3793" w:type="dxa"/>
          </w:tcPr>
          <w:p w:rsidR="00D92E39" w:rsidRDefault="00D92E39" w:rsidP="00D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SHOP CALÀ SALVATORE</w:t>
            </w:r>
          </w:p>
          <w:p w:rsidR="000621F8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Materiale piccola manutenzione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Crocitta</w:t>
            </w:r>
            <w:proofErr w:type="spellEnd"/>
          </w:p>
        </w:tc>
        <w:tc>
          <w:tcPr>
            <w:tcW w:w="1328" w:type="dxa"/>
          </w:tcPr>
          <w:p w:rsidR="000621F8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57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F8" w:rsidTr="002A2C69">
        <w:tc>
          <w:tcPr>
            <w:tcW w:w="730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0621F8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07/02/2014</w:t>
            </w:r>
          </w:p>
        </w:tc>
        <w:tc>
          <w:tcPr>
            <w:tcW w:w="1221" w:type="dxa"/>
          </w:tcPr>
          <w:p w:rsidR="000621F8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P08</w:t>
            </w:r>
          </w:p>
        </w:tc>
        <w:tc>
          <w:tcPr>
            <w:tcW w:w="3793" w:type="dxa"/>
          </w:tcPr>
          <w:p w:rsidR="000621F8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BAZAR 2000 DI SPARTÀ COSTANTINA</w:t>
            </w:r>
          </w:p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Materiale cancelleria – Progetto integrazione</w:t>
            </w:r>
          </w:p>
        </w:tc>
        <w:tc>
          <w:tcPr>
            <w:tcW w:w="1328" w:type="dxa"/>
          </w:tcPr>
          <w:p w:rsidR="000621F8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57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08/02/2014</w:t>
            </w:r>
          </w:p>
        </w:tc>
        <w:tc>
          <w:tcPr>
            <w:tcW w:w="1221" w:type="dxa"/>
          </w:tcPr>
          <w:p w:rsidR="00D92E39" w:rsidRDefault="00D92E39" w:rsidP="0041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WIKIBYTE DI ALFONSO CONSALVO</w:t>
            </w:r>
          </w:p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Assistenza PC DSGA</w:t>
            </w:r>
          </w:p>
        </w:tc>
        <w:tc>
          <w:tcPr>
            <w:tcW w:w="1328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257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12/02/2014</w:t>
            </w:r>
          </w:p>
        </w:tc>
        <w:tc>
          <w:tcPr>
            <w:tcW w:w="1221" w:type="dxa"/>
          </w:tcPr>
          <w:p w:rsidR="00D92E39" w:rsidRDefault="00D92E39" w:rsidP="0041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FARMACIA GIARDINA</w:t>
            </w:r>
          </w:p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Ghiaccio sintetico</w:t>
            </w:r>
          </w:p>
        </w:tc>
        <w:tc>
          <w:tcPr>
            <w:tcW w:w="1328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257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12/02/2014</w:t>
            </w:r>
          </w:p>
        </w:tc>
        <w:tc>
          <w:tcPr>
            <w:tcW w:w="1221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D92E39" w:rsidRDefault="00D92E39" w:rsidP="00D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MAIO PAOLO</w:t>
            </w:r>
          </w:p>
          <w:p w:rsidR="00D92E39" w:rsidRDefault="00D92E39" w:rsidP="00D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Materiale Pulizia – Plesso Infanzia Via Vittorio Veneto</w:t>
            </w:r>
          </w:p>
        </w:tc>
        <w:tc>
          <w:tcPr>
            <w:tcW w:w="1328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7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24/02/2014</w:t>
            </w:r>
          </w:p>
        </w:tc>
        <w:tc>
          <w:tcPr>
            <w:tcW w:w="1221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D92E39" w:rsidRDefault="00D92E39" w:rsidP="00D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EUROSPIN ALEVIR SICILIA S.R.L.</w:t>
            </w:r>
          </w:p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Sacchi rifiuti  - Via Vittorio Veneto</w:t>
            </w:r>
          </w:p>
        </w:tc>
        <w:tc>
          <w:tcPr>
            <w:tcW w:w="1328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257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05/03/2014</w:t>
            </w:r>
          </w:p>
        </w:tc>
        <w:tc>
          <w:tcPr>
            <w:tcW w:w="1221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D92E39" w:rsidRDefault="00D92E39" w:rsidP="00D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LDL ITALIA S.R.L. RANDAZZO</w:t>
            </w:r>
          </w:p>
          <w:p w:rsidR="00D92E39" w:rsidRDefault="00D92E39" w:rsidP="00D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Materiale pulizia - Via Dei Romano</w:t>
            </w:r>
          </w:p>
        </w:tc>
        <w:tc>
          <w:tcPr>
            <w:tcW w:w="1328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257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05/03/2014</w:t>
            </w:r>
          </w:p>
        </w:tc>
        <w:tc>
          <w:tcPr>
            <w:tcW w:w="1221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A01/A</w:t>
            </w:r>
          </w:p>
        </w:tc>
        <w:tc>
          <w:tcPr>
            <w:tcW w:w="3793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COSTRUIRE CERAMICASA DI AITALA ANGELA </w:t>
            </w:r>
          </w:p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Materiale piccola manutenzione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Crocitta</w:t>
            </w:r>
            <w:proofErr w:type="spellEnd"/>
          </w:p>
        </w:tc>
        <w:tc>
          <w:tcPr>
            <w:tcW w:w="1328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57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05/03/2014</w:t>
            </w:r>
          </w:p>
        </w:tc>
        <w:tc>
          <w:tcPr>
            <w:tcW w:w="1221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A01/A</w:t>
            </w:r>
          </w:p>
        </w:tc>
        <w:tc>
          <w:tcPr>
            <w:tcW w:w="3793" w:type="dxa"/>
          </w:tcPr>
          <w:p w:rsidR="007B5031" w:rsidRDefault="007B5031" w:rsidP="007B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 SHOP CALÀ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SALVATORE</w:t>
            </w:r>
          </w:p>
          <w:p w:rsidR="00D92E39" w:rsidRDefault="007B5031" w:rsidP="007B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Materiale piccola manutenzione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Crocitta</w:t>
            </w:r>
            <w:proofErr w:type="spellEnd"/>
          </w:p>
        </w:tc>
        <w:tc>
          <w:tcPr>
            <w:tcW w:w="1328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1,70</w:t>
            </w:r>
          </w:p>
        </w:tc>
        <w:tc>
          <w:tcPr>
            <w:tcW w:w="1257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1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14/03/2014</w:t>
            </w:r>
          </w:p>
        </w:tc>
        <w:tc>
          <w:tcPr>
            <w:tcW w:w="1221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FARMACIA GIUFFRIDA</w:t>
            </w:r>
          </w:p>
          <w:p w:rsidR="007B5031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Ghiaccio sintetico</w:t>
            </w:r>
          </w:p>
        </w:tc>
        <w:tc>
          <w:tcPr>
            <w:tcW w:w="1328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257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29/03/2014</w:t>
            </w:r>
          </w:p>
        </w:tc>
        <w:tc>
          <w:tcPr>
            <w:tcW w:w="1221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A01/A</w:t>
            </w:r>
          </w:p>
        </w:tc>
        <w:tc>
          <w:tcPr>
            <w:tcW w:w="3793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DITTA CARMENI FRANCESCO</w:t>
            </w:r>
          </w:p>
          <w:p w:rsidR="007B5031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mensole – Sez. D Via Vittorio Veneto</w:t>
            </w:r>
          </w:p>
        </w:tc>
        <w:tc>
          <w:tcPr>
            <w:tcW w:w="1328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57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0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31/03/2014</w:t>
            </w:r>
          </w:p>
        </w:tc>
        <w:tc>
          <w:tcPr>
            <w:tcW w:w="1221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A01/A</w:t>
            </w:r>
          </w:p>
        </w:tc>
        <w:tc>
          <w:tcPr>
            <w:tcW w:w="3793" w:type="dxa"/>
          </w:tcPr>
          <w:p w:rsidR="007B5031" w:rsidRDefault="007B5031" w:rsidP="007B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SHOP CALÀ SALVATORE</w:t>
            </w:r>
          </w:p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Tasselli per mensole – Sez. D Via Vittorio Veneto</w:t>
            </w:r>
          </w:p>
        </w:tc>
        <w:tc>
          <w:tcPr>
            <w:tcW w:w="1328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7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0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17/04/2014</w:t>
            </w:r>
          </w:p>
        </w:tc>
        <w:tc>
          <w:tcPr>
            <w:tcW w:w="1221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7B5031" w:rsidRDefault="007B5031" w:rsidP="007B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LONGHITANO MARIANNA</w:t>
            </w:r>
          </w:p>
          <w:p w:rsidR="00D92E39" w:rsidRDefault="007B5031" w:rsidP="007B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Reintegro minute spese </w:t>
            </w:r>
          </w:p>
        </w:tc>
        <w:tc>
          <w:tcPr>
            <w:tcW w:w="1328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105,32</w:t>
            </w: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0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17/04/2014</w:t>
            </w:r>
          </w:p>
        </w:tc>
        <w:tc>
          <w:tcPr>
            <w:tcW w:w="1221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A01/A</w:t>
            </w:r>
          </w:p>
        </w:tc>
        <w:tc>
          <w:tcPr>
            <w:tcW w:w="3793" w:type="dxa"/>
          </w:tcPr>
          <w:p w:rsidR="007B5031" w:rsidRDefault="007B5031" w:rsidP="007B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LONGHITANO MARIANNA</w:t>
            </w:r>
          </w:p>
          <w:p w:rsidR="00D92E39" w:rsidRDefault="007B5031" w:rsidP="007B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Reintegro minute spese</w:t>
            </w:r>
          </w:p>
        </w:tc>
        <w:tc>
          <w:tcPr>
            <w:tcW w:w="1328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0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17/04/2014</w:t>
            </w:r>
          </w:p>
        </w:tc>
        <w:tc>
          <w:tcPr>
            <w:tcW w:w="1221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7B5031" w:rsidRDefault="007B5031" w:rsidP="007B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LONGHITANO MARIANNA</w:t>
            </w:r>
          </w:p>
          <w:p w:rsidR="00D92E39" w:rsidRDefault="007B5031" w:rsidP="007B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Reintegro minute spese</w:t>
            </w:r>
          </w:p>
        </w:tc>
        <w:tc>
          <w:tcPr>
            <w:tcW w:w="1328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77,70</w:t>
            </w: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17/04/2014</w:t>
            </w:r>
          </w:p>
        </w:tc>
        <w:tc>
          <w:tcPr>
            <w:tcW w:w="1221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P08</w:t>
            </w:r>
          </w:p>
        </w:tc>
        <w:tc>
          <w:tcPr>
            <w:tcW w:w="3793" w:type="dxa"/>
          </w:tcPr>
          <w:p w:rsidR="007B5031" w:rsidRDefault="007B5031" w:rsidP="007B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LONGHITANO MARIANNA</w:t>
            </w:r>
          </w:p>
          <w:p w:rsidR="00D92E39" w:rsidRDefault="007B5031" w:rsidP="007B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Reintegro minute spese</w:t>
            </w:r>
          </w:p>
        </w:tc>
        <w:tc>
          <w:tcPr>
            <w:tcW w:w="1328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0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17/04/2014</w:t>
            </w:r>
          </w:p>
        </w:tc>
        <w:tc>
          <w:tcPr>
            <w:tcW w:w="1221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A01/A</w:t>
            </w:r>
          </w:p>
        </w:tc>
        <w:tc>
          <w:tcPr>
            <w:tcW w:w="3793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FERRAMENTA COLORI E IDRAULICA DI LUPICA TONNO MARIA</w:t>
            </w:r>
          </w:p>
          <w:p w:rsidR="007B5031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Fettuccia tapparelle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Crocitta</w:t>
            </w:r>
            <w:proofErr w:type="spellEnd"/>
          </w:p>
        </w:tc>
        <w:tc>
          <w:tcPr>
            <w:tcW w:w="1328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257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0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17/04/2014</w:t>
            </w:r>
          </w:p>
        </w:tc>
        <w:tc>
          <w:tcPr>
            <w:tcW w:w="1221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793" w:type="dxa"/>
          </w:tcPr>
          <w:p w:rsidR="007B5031" w:rsidRDefault="007B5031" w:rsidP="007B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WIKIBYTE DI ALFONSO CONSALVO</w:t>
            </w:r>
          </w:p>
          <w:p w:rsidR="00D92E39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Cartuccia aula multimediale</w:t>
            </w:r>
          </w:p>
        </w:tc>
        <w:tc>
          <w:tcPr>
            <w:tcW w:w="1328" w:type="dxa"/>
          </w:tcPr>
          <w:p w:rsidR="00D92E39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57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0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22/04/2014</w:t>
            </w:r>
          </w:p>
        </w:tc>
        <w:tc>
          <w:tcPr>
            <w:tcW w:w="1221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840D85" w:rsidRDefault="00840D85" w:rsidP="008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MAIO PAOLO</w:t>
            </w:r>
          </w:p>
          <w:p w:rsidR="00D92E39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sacchi nettezza urbana – Tutti i Plessi</w:t>
            </w:r>
          </w:p>
        </w:tc>
        <w:tc>
          <w:tcPr>
            <w:tcW w:w="1328" w:type="dxa"/>
          </w:tcPr>
          <w:p w:rsidR="00D92E39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57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0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28/04/2014</w:t>
            </w:r>
          </w:p>
        </w:tc>
        <w:tc>
          <w:tcPr>
            <w:tcW w:w="1221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793" w:type="dxa"/>
          </w:tcPr>
          <w:p w:rsidR="00840D85" w:rsidRDefault="00840D85" w:rsidP="008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WIKIBYTE DI ALFONSO CONSALVO</w:t>
            </w:r>
          </w:p>
          <w:p w:rsidR="00D92E39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toner – Samsung CLP – C300A</w:t>
            </w:r>
          </w:p>
        </w:tc>
        <w:tc>
          <w:tcPr>
            <w:tcW w:w="1328" w:type="dxa"/>
          </w:tcPr>
          <w:p w:rsidR="00D92E39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35,99</w:t>
            </w:r>
          </w:p>
        </w:tc>
        <w:tc>
          <w:tcPr>
            <w:tcW w:w="1257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9" w:rsidTr="002A2C69">
        <w:tc>
          <w:tcPr>
            <w:tcW w:w="730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0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02/05/2014</w:t>
            </w:r>
          </w:p>
        </w:tc>
        <w:tc>
          <w:tcPr>
            <w:tcW w:w="1221" w:type="dxa"/>
          </w:tcPr>
          <w:p w:rsidR="00D92E39" w:rsidRDefault="007B503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D92E39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FABRIKA S.A.S. </w:t>
            </w:r>
          </w:p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locandine – Facile CAF</w:t>
            </w:r>
          </w:p>
        </w:tc>
        <w:tc>
          <w:tcPr>
            <w:tcW w:w="1328" w:type="dxa"/>
          </w:tcPr>
          <w:p w:rsidR="00D92E39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57" w:type="dxa"/>
          </w:tcPr>
          <w:p w:rsidR="00D92E39" w:rsidRDefault="00D92E3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85" w:rsidTr="002A2C69">
        <w:tc>
          <w:tcPr>
            <w:tcW w:w="73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08/05/2014</w:t>
            </w:r>
          </w:p>
        </w:tc>
        <w:tc>
          <w:tcPr>
            <w:tcW w:w="1221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A01/A</w:t>
            </w:r>
          </w:p>
        </w:tc>
        <w:tc>
          <w:tcPr>
            <w:tcW w:w="3793" w:type="dxa"/>
          </w:tcPr>
          <w:p w:rsidR="00840D85" w:rsidRDefault="00840D85" w:rsidP="0041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FERRAMENTA COLORI E IDRAULICA DI LUPICA TONNO MARIA</w:t>
            </w:r>
          </w:p>
          <w:p w:rsidR="00840D85" w:rsidRDefault="00840D85" w:rsidP="0041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Impianto idrico – Cortile Via Vittorio Veneto</w:t>
            </w:r>
          </w:p>
        </w:tc>
        <w:tc>
          <w:tcPr>
            <w:tcW w:w="1328" w:type="dxa"/>
          </w:tcPr>
          <w:p w:rsidR="00840D85" w:rsidRDefault="00840D85" w:rsidP="0041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57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85" w:rsidTr="002A2C69">
        <w:tc>
          <w:tcPr>
            <w:tcW w:w="73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10/05/2014</w:t>
            </w:r>
          </w:p>
        </w:tc>
        <w:tc>
          <w:tcPr>
            <w:tcW w:w="1221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A01/A</w:t>
            </w:r>
          </w:p>
        </w:tc>
        <w:tc>
          <w:tcPr>
            <w:tcW w:w="3793" w:type="dxa"/>
          </w:tcPr>
          <w:p w:rsidR="00840D85" w:rsidRDefault="00840D85" w:rsidP="0041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FERRAMENTA COLORI E IDRAULICA DI LUPICA TONNO MARIA</w:t>
            </w:r>
          </w:p>
          <w:p w:rsidR="00840D85" w:rsidRDefault="00840D85" w:rsidP="0041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Prodotto formiche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Crocitta</w:t>
            </w:r>
            <w:proofErr w:type="spellEnd"/>
          </w:p>
        </w:tc>
        <w:tc>
          <w:tcPr>
            <w:tcW w:w="1328" w:type="dxa"/>
          </w:tcPr>
          <w:p w:rsidR="00840D85" w:rsidRDefault="00840D85" w:rsidP="0041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57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85" w:rsidTr="002A2C69">
        <w:tc>
          <w:tcPr>
            <w:tcW w:w="73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15/05/2014</w:t>
            </w:r>
          </w:p>
        </w:tc>
        <w:tc>
          <w:tcPr>
            <w:tcW w:w="1221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A01/A</w:t>
            </w:r>
          </w:p>
        </w:tc>
        <w:tc>
          <w:tcPr>
            <w:tcW w:w="3793" w:type="dxa"/>
          </w:tcPr>
          <w:p w:rsidR="00840D85" w:rsidRDefault="00840D85" w:rsidP="008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SHOP CALÀ SALVATORE</w:t>
            </w:r>
          </w:p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Materiale manutenzione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Crocitta</w:t>
            </w:r>
            <w:proofErr w:type="spellEnd"/>
          </w:p>
        </w:tc>
        <w:tc>
          <w:tcPr>
            <w:tcW w:w="1328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57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85" w:rsidTr="002A2C69">
        <w:tc>
          <w:tcPr>
            <w:tcW w:w="73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19/05/2014</w:t>
            </w:r>
          </w:p>
        </w:tc>
        <w:tc>
          <w:tcPr>
            <w:tcW w:w="1221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A01/A</w:t>
            </w:r>
          </w:p>
        </w:tc>
        <w:tc>
          <w:tcPr>
            <w:tcW w:w="3793" w:type="dxa"/>
          </w:tcPr>
          <w:p w:rsidR="00840D85" w:rsidRDefault="00840D85" w:rsidP="008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SHOP CALÀ SALVATORE</w:t>
            </w:r>
          </w:p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Sifone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Crocitta</w:t>
            </w:r>
            <w:proofErr w:type="spellEnd"/>
          </w:p>
        </w:tc>
        <w:tc>
          <w:tcPr>
            <w:tcW w:w="1328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57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85" w:rsidTr="002A2C69">
        <w:tc>
          <w:tcPr>
            <w:tcW w:w="73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1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19/05/2014</w:t>
            </w:r>
          </w:p>
        </w:tc>
        <w:tc>
          <w:tcPr>
            <w:tcW w:w="1221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A01/A</w:t>
            </w:r>
          </w:p>
        </w:tc>
        <w:tc>
          <w:tcPr>
            <w:tcW w:w="3793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PUNTO VERDE DI CAGGEGI CARMELO</w:t>
            </w:r>
          </w:p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Materiale impianto idrico - Cortile Via Vittorio Veneto</w:t>
            </w:r>
          </w:p>
        </w:tc>
        <w:tc>
          <w:tcPr>
            <w:tcW w:w="1328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64,27</w:t>
            </w:r>
          </w:p>
        </w:tc>
        <w:tc>
          <w:tcPr>
            <w:tcW w:w="1257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85" w:rsidTr="002A2C69">
        <w:tc>
          <w:tcPr>
            <w:tcW w:w="73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04/06/2014</w:t>
            </w:r>
          </w:p>
        </w:tc>
        <w:tc>
          <w:tcPr>
            <w:tcW w:w="1221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TILENNI S.R.L. </w:t>
            </w:r>
          </w:p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Batteria per amplificatore</w:t>
            </w:r>
          </w:p>
        </w:tc>
        <w:tc>
          <w:tcPr>
            <w:tcW w:w="1328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257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85" w:rsidTr="002A2C69">
        <w:tc>
          <w:tcPr>
            <w:tcW w:w="73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05/06/2014</w:t>
            </w:r>
          </w:p>
        </w:tc>
        <w:tc>
          <w:tcPr>
            <w:tcW w:w="1221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840D85" w:rsidRDefault="00840D85" w:rsidP="008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BAZAR 2000 DI SPARTÀ COSTANTINA</w:t>
            </w:r>
          </w:p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buste inviti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Retetna</w:t>
            </w:r>
            <w:proofErr w:type="spellEnd"/>
          </w:p>
        </w:tc>
        <w:tc>
          <w:tcPr>
            <w:tcW w:w="1328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57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85" w:rsidTr="002A2C69">
        <w:tc>
          <w:tcPr>
            <w:tcW w:w="73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11/06/2014</w:t>
            </w:r>
          </w:p>
        </w:tc>
        <w:tc>
          <w:tcPr>
            <w:tcW w:w="1221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840D85" w:rsidRDefault="00840D85" w:rsidP="008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TILENNI S.R.L. </w:t>
            </w:r>
          </w:p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batterie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Linea blu</w:t>
            </w:r>
          </w:p>
        </w:tc>
        <w:tc>
          <w:tcPr>
            <w:tcW w:w="1328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257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85" w:rsidTr="002A2C69">
        <w:tc>
          <w:tcPr>
            <w:tcW w:w="73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14/06/2014</w:t>
            </w:r>
          </w:p>
        </w:tc>
        <w:tc>
          <w:tcPr>
            <w:tcW w:w="1221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793" w:type="dxa"/>
          </w:tcPr>
          <w:p w:rsidR="00840D85" w:rsidRDefault="00840D85" w:rsidP="008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WIKIBYTE DI ALFONSO CONSALVO</w:t>
            </w:r>
          </w:p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Manutenzione notebook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Crocitta</w:t>
            </w:r>
            <w:proofErr w:type="spellEnd"/>
          </w:p>
        </w:tc>
        <w:tc>
          <w:tcPr>
            <w:tcW w:w="1328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57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85" w:rsidTr="002A2C69">
        <w:tc>
          <w:tcPr>
            <w:tcW w:w="73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20/06/2014</w:t>
            </w:r>
          </w:p>
        </w:tc>
        <w:tc>
          <w:tcPr>
            <w:tcW w:w="1221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840D85" w:rsidRDefault="00840D85" w:rsidP="008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PUNTO VERDE DI CAGGEGI CARMELO</w:t>
            </w:r>
          </w:p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Prodotto formiche – Via Dei Romano</w:t>
            </w:r>
          </w:p>
        </w:tc>
        <w:tc>
          <w:tcPr>
            <w:tcW w:w="1328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257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85" w:rsidTr="002A2C69">
        <w:tc>
          <w:tcPr>
            <w:tcW w:w="73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40D85" w:rsidRPr="00671C5D" w:rsidRDefault="00840D85" w:rsidP="00E24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328" w:type="dxa"/>
          </w:tcPr>
          <w:p w:rsidR="00840D85" w:rsidRPr="00671C5D" w:rsidRDefault="00840D85" w:rsidP="00E24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b/>
                <w:sz w:val="24"/>
                <w:szCs w:val="24"/>
              </w:rPr>
              <w:t>529,83</w:t>
            </w:r>
          </w:p>
        </w:tc>
        <w:tc>
          <w:tcPr>
            <w:tcW w:w="1257" w:type="dxa"/>
          </w:tcPr>
          <w:p w:rsidR="00840D85" w:rsidRPr="00671C5D" w:rsidRDefault="00840D85" w:rsidP="00E24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b/>
                <w:sz w:val="24"/>
                <w:szCs w:val="24"/>
              </w:rPr>
              <w:t>529,83</w:t>
            </w:r>
          </w:p>
        </w:tc>
      </w:tr>
      <w:tr w:rsidR="00840D85" w:rsidTr="002A2C69">
        <w:tc>
          <w:tcPr>
            <w:tcW w:w="73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40D85" w:rsidRDefault="00840D85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40D85" w:rsidRPr="00671C5D" w:rsidRDefault="00671C5D" w:rsidP="00E24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b/>
                <w:sz w:val="24"/>
                <w:szCs w:val="24"/>
              </w:rPr>
              <w:t>SALDO</w:t>
            </w:r>
          </w:p>
        </w:tc>
        <w:tc>
          <w:tcPr>
            <w:tcW w:w="1328" w:type="dxa"/>
          </w:tcPr>
          <w:p w:rsidR="00840D85" w:rsidRPr="00671C5D" w:rsidRDefault="00840D85" w:rsidP="00E24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840D85" w:rsidRPr="00671C5D" w:rsidRDefault="00671C5D" w:rsidP="00E24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b/>
                <w:sz w:val="24"/>
                <w:szCs w:val="24"/>
              </w:rPr>
              <w:t>63,46</w:t>
            </w:r>
          </w:p>
        </w:tc>
      </w:tr>
    </w:tbl>
    <w:p w:rsidR="000621F8" w:rsidRDefault="000621F8" w:rsidP="00E2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F8" w:rsidRDefault="000621F8" w:rsidP="00062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778"/>
      </w:tblGrid>
      <w:tr w:rsidR="000621F8" w:rsidTr="000621F8">
        <w:tc>
          <w:tcPr>
            <w:tcW w:w="9778" w:type="dxa"/>
            <w:shd w:val="pct20" w:color="auto" w:fill="auto"/>
          </w:tcPr>
          <w:tbl>
            <w:tblPr>
              <w:tblStyle w:val="Grigliatabella"/>
              <w:tblW w:w="0" w:type="auto"/>
              <w:shd w:val="pct20" w:color="auto" w:fill="auto"/>
              <w:tblLook w:val="04A0" w:firstRow="1" w:lastRow="0" w:firstColumn="1" w:lastColumn="0" w:noHBand="0" w:noVBand="1"/>
            </w:tblPr>
            <w:tblGrid>
              <w:gridCol w:w="9552"/>
            </w:tblGrid>
            <w:tr w:rsidR="000621F8" w:rsidRPr="00E634FB" w:rsidTr="000621F8">
              <w:tc>
                <w:tcPr>
                  <w:tcW w:w="9778" w:type="dxa"/>
                  <w:shd w:val="pct20" w:color="auto" w:fill="auto"/>
                </w:tcPr>
                <w:p w:rsidR="000621F8" w:rsidRPr="000621F8" w:rsidRDefault="000621F8" w:rsidP="000621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COLLABORAZIONI E DONAZIONI</w:t>
                  </w:r>
                </w:p>
              </w:tc>
            </w:tr>
          </w:tbl>
          <w:p w:rsidR="000621F8" w:rsidRDefault="000621F8" w:rsidP="000621F8"/>
        </w:tc>
      </w:tr>
    </w:tbl>
    <w:p w:rsidR="000621F8" w:rsidRDefault="000621F8" w:rsidP="0006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F8" w:rsidRDefault="005969BE" w:rsidP="00030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periodo gennaio – giugno sono state realizzate diverse attività con la collaborazione di:</w:t>
      </w:r>
    </w:p>
    <w:p w:rsidR="005969BE" w:rsidRDefault="005969BE" w:rsidP="0003039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9BE">
        <w:rPr>
          <w:rFonts w:ascii="Times New Roman" w:hAnsi="Times New Roman" w:cs="Times New Roman"/>
          <w:sz w:val="24"/>
          <w:szCs w:val="24"/>
        </w:rPr>
        <w:t>medici igienisti dentali</w:t>
      </w:r>
      <w:r>
        <w:rPr>
          <w:rFonts w:ascii="Times New Roman" w:hAnsi="Times New Roman" w:cs="Times New Roman"/>
          <w:sz w:val="24"/>
          <w:szCs w:val="24"/>
        </w:rPr>
        <w:t xml:space="preserve"> (Studio Dott.ssa Donato)</w:t>
      </w:r>
    </w:p>
    <w:p w:rsidR="005969BE" w:rsidRDefault="005969BE" w:rsidP="0003039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artigiani locali (Panificio Ruffino)</w:t>
      </w:r>
    </w:p>
    <w:p w:rsidR="005969BE" w:rsidRDefault="005969BE" w:rsidP="0003039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associazioni sportive </w:t>
      </w:r>
    </w:p>
    <w:p w:rsidR="005969BE" w:rsidRDefault="005969BE" w:rsidP="0003039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Forze dell’Ordine (Carabinieri)</w:t>
      </w:r>
    </w:p>
    <w:p w:rsidR="005969BE" w:rsidRDefault="005969BE" w:rsidP="0003039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Vigili del Fuoco</w:t>
      </w:r>
    </w:p>
    <w:p w:rsidR="005969BE" w:rsidRDefault="005969BE" w:rsidP="0003039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Randazzo (Festa Creatività</w:t>
      </w:r>
    </w:p>
    <w:p w:rsidR="005969BE" w:rsidRDefault="00030393" w:rsidP="0003039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Istituto “E.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Amicis</w:t>
      </w:r>
      <w:proofErr w:type="spellEnd"/>
      <w:r>
        <w:rPr>
          <w:rFonts w:ascii="Times New Roman" w:hAnsi="Times New Roman" w:cs="Times New Roman"/>
          <w:sz w:val="24"/>
          <w:szCs w:val="24"/>
        </w:rPr>
        <w:t>” (Concorso sul riciclaggio)</w:t>
      </w:r>
    </w:p>
    <w:p w:rsidR="00030393" w:rsidRDefault="00030393" w:rsidP="0003039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Protezione Civile</w:t>
      </w:r>
    </w:p>
    <w:p w:rsidR="00030393" w:rsidRDefault="00030393" w:rsidP="0003039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Croce Rossa (Formazione per l’uso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Defribillatore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30393" w:rsidRDefault="00030393" w:rsidP="0003039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Associazioni teatrali (</w:t>
      </w:r>
      <w:proofErr w:type="spellStart"/>
      <w:r>
        <w:rPr>
          <w:rFonts w:ascii="Times New Roman" w:hAnsi="Times New Roman" w:cs="Times New Roman"/>
          <w:sz w:val="24"/>
          <w:szCs w:val="24"/>
        </w:rPr>
        <w:t>Batarnù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Orazio Alba – Colata Lavica)</w:t>
      </w:r>
    </w:p>
    <w:p w:rsidR="00030393" w:rsidRDefault="00030393" w:rsidP="00030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93" w:rsidRPr="00030393" w:rsidRDefault="00030393" w:rsidP="00030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B3676">
        <w:rPr>
          <w:rFonts w:ascii="Times New Roman" w:hAnsi="Times New Roman" w:cs="Times New Roman"/>
          <w:sz w:val="24"/>
          <w:szCs w:val="24"/>
        </w:rPr>
        <w:t xml:space="preserve">l Signor Riccardo </w:t>
      </w:r>
      <w:proofErr w:type="spellStart"/>
      <w:r w:rsidRPr="003B3676">
        <w:rPr>
          <w:rFonts w:ascii="Times New Roman" w:hAnsi="Times New Roman" w:cs="Times New Roman"/>
          <w:sz w:val="24"/>
          <w:szCs w:val="24"/>
        </w:rPr>
        <w:t>Nibali</w:t>
      </w:r>
      <w:proofErr w:type="spellEnd"/>
      <w:r w:rsidRPr="003B3676">
        <w:rPr>
          <w:rFonts w:ascii="Times New Roman" w:hAnsi="Times New Roman" w:cs="Times New Roman"/>
          <w:sz w:val="24"/>
          <w:szCs w:val="24"/>
        </w:rPr>
        <w:t xml:space="preserve"> ha coordinato una iniziativa di volontari</w:t>
      </w:r>
      <w:r>
        <w:rPr>
          <w:rFonts w:ascii="Times New Roman" w:hAnsi="Times New Roman" w:cs="Times New Roman"/>
          <w:sz w:val="24"/>
          <w:szCs w:val="24"/>
        </w:rPr>
        <w:t xml:space="preserve">ato per mettere in sicurezza il </w:t>
      </w:r>
      <w:r w:rsidRPr="003B3676">
        <w:rPr>
          <w:rFonts w:ascii="Times New Roman" w:hAnsi="Times New Roman" w:cs="Times New Roman"/>
          <w:sz w:val="24"/>
          <w:szCs w:val="24"/>
        </w:rPr>
        <w:t>cortile del Plesso di Via Vittorio Veneto e per regalare un gioco multiuso da collocare in tale spazio</w:t>
      </w:r>
    </w:p>
    <w:p w:rsidR="00030393" w:rsidRPr="00F8148A" w:rsidRDefault="00030393" w:rsidP="00030393">
      <w:pPr>
        <w:pStyle w:val="Titolo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F8148A">
        <w:rPr>
          <w:i/>
          <w:sz w:val="24"/>
          <w:szCs w:val="24"/>
        </w:rPr>
        <w:t>Nome del gioco</w:t>
      </w:r>
      <w:r w:rsidRPr="00F8148A">
        <w:rPr>
          <w:b w:val="0"/>
          <w:i/>
          <w:sz w:val="24"/>
          <w:szCs w:val="24"/>
        </w:rPr>
        <w:t xml:space="preserve">: Centro Giochi Himalaya </w:t>
      </w:r>
      <w:proofErr w:type="spellStart"/>
      <w:r w:rsidRPr="00F8148A">
        <w:rPr>
          <w:b w:val="0"/>
          <w:i/>
          <w:sz w:val="24"/>
          <w:szCs w:val="24"/>
        </w:rPr>
        <w:t>Smoby</w:t>
      </w:r>
      <w:proofErr w:type="spellEnd"/>
    </w:p>
    <w:p w:rsidR="00030393" w:rsidRPr="00F8148A" w:rsidRDefault="00030393" w:rsidP="00030393">
      <w:pPr>
        <w:pStyle w:val="Titolo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F8148A">
        <w:rPr>
          <w:i/>
          <w:sz w:val="24"/>
          <w:szCs w:val="24"/>
        </w:rPr>
        <w:t>Caratteristiche del gioco</w:t>
      </w:r>
      <w:r w:rsidRPr="00F8148A">
        <w:rPr>
          <w:b w:val="0"/>
          <w:i/>
          <w:sz w:val="24"/>
          <w:szCs w:val="24"/>
        </w:rPr>
        <w:t xml:space="preserve">: una vera stazione su piloni completa di parete free-climbing a 6 prese, 1 torre d'osservazione, un nascondiglio con oblò di uscita, 1 scivolo da 2,30 m. con arco, 1 face-to-face, un'altalena tradizionale, 1 fune con nodi. La struttura è in pino di 8 cm di diametro capace di resistere senza problemi alle intemperie. Lo scivolo ha anche la funzione acqua </w:t>
      </w:r>
      <w:proofErr w:type="spellStart"/>
      <w:r w:rsidRPr="00F8148A">
        <w:rPr>
          <w:b w:val="0"/>
          <w:i/>
          <w:sz w:val="24"/>
          <w:szCs w:val="24"/>
        </w:rPr>
        <w:t>fun</w:t>
      </w:r>
      <w:proofErr w:type="spellEnd"/>
      <w:r w:rsidRPr="00F8148A">
        <w:rPr>
          <w:b w:val="0"/>
          <w:i/>
          <w:sz w:val="24"/>
          <w:szCs w:val="24"/>
        </w:rPr>
        <w:t xml:space="preserve"> attivabile semplicemente collegando un normale tubo di irrigazione allo scivolo stesso.</w:t>
      </w:r>
    </w:p>
    <w:p w:rsidR="00030393" w:rsidRPr="00F8148A" w:rsidRDefault="00030393" w:rsidP="00030393">
      <w:pPr>
        <w:pStyle w:val="Titolo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F8148A">
        <w:rPr>
          <w:b w:val="0"/>
          <w:i/>
          <w:sz w:val="24"/>
          <w:szCs w:val="24"/>
        </w:rPr>
        <w:t>L'articolo rispetta tutte le normative vigenti in fatto di sicurezza: la struttura in legno è in pino silvestre trattato autoclave "certificazione CTB-B+". È garantito 10 anni per l'anti-deterioramento.</w:t>
      </w:r>
      <w:r w:rsidRPr="00F8148A">
        <w:rPr>
          <w:b w:val="0"/>
          <w:i/>
          <w:sz w:val="24"/>
          <w:szCs w:val="24"/>
        </w:rPr>
        <w:br/>
        <w:t>Il trattamento anti-</w:t>
      </w:r>
      <w:proofErr w:type="spellStart"/>
      <w:r w:rsidRPr="00F8148A">
        <w:rPr>
          <w:b w:val="0"/>
          <w:i/>
          <w:sz w:val="24"/>
          <w:szCs w:val="24"/>
        </w:rPr>
        <w:t>uv</w:t>
      </w:r>
      <w:proofErr w:type="spellEnd"/>
      <w:r w:rsidRPr="00F8148A">
        <w:rPr>
          <w:b w:val="0"/>
          <w:i/>
          <w:sz w:val="24"/>
          <w:szCs w:val="24"/>
        </w:rPr>
        <w:t xml:space="preserve"> della parti in plastica assicura resistenza e brillantezza dei colori nel tempo.</w:t>
      </w:r>
    </w:p>
    <w:p w:rsidR="00030393" w:rsidRPr="00F8148A" w:rsidRDefault="00030393" w:rsidP="00030393">
      <w:pPr>
        <w:pStyle w:val="Titolo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  <w:shd w:val="clear" w:color="auto" w:fill="FFFFFF"/>
        </w:rPr>
      </w:pPr>
      <w:r w:rsidRPr="00F8148A">
        <w:rPr>
          <w:b w:val="0"/>
          <w:i/>
          <w:sz w:val="24"/>
          <w:szCs w:val="24"/>
        </w:rPr>
        <w:t>Gioco adatto per bambini dai 3 anni in su.</w:t>
      </w:r>
      <w:r w:rsidRPr="00F8148A">
        <w:rPr>
          <w:b w:val="0"/>
          <w:i/>
          <w:sz w:val="24"/>
          <w:szCs w:val="24"/>
          <w:shd w:val="clear" w:color="auto" w:fill="FFFFFF"/>
        </w:rPr>
        <w:t xml:space="preserve"> </w:t>
      </w:r>
    </w:p>
    <w:p w:rsidR="00030393" w:rsidRPr="00F8148A" w:rsidRDefault="00030393" w:rsidP="00030393">
      <w:pPr>
        <w:pStyle w:val="Titolo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  <w:shd w:val="clear" w:color="auto" w:fill="FFFFFF"/>
        </w:rPr>
      </w:pPr>
      <w:r w:rsidRPr="00F8148A">
        <w:rPr>
          <w:b w:val="0"/>
          <w:i/>
          <w:sz w:val="24"/>
          <w:szCs w:val="24"/>
          <w:shd w:val="clear" w:color="auto" w:fill="FFFFFF"/>
        </w:rPr>
        <w:t>Dimensioni: 450 x 325 x 250 H cm</w:t>
      </w:r>
    </w:p>
    <w:p w:rsidR="00030393" w:rsidRPr="00F8148A" w:rsidRDefault="00030393" w:rsidP="00030393">
      <w:pPr>
        <w:pStyle w:val="Titolo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  <w:shd w:val="clear" w:color="auto" w:fill="FFFFFF"/>
        </w:rPr>
      </w:pPr>
      <w:r w:rsidRPr="00F8148A">
        <w:rPr>
          <w:b w:val="0"/>
          <w:i/>
          <w:sz w:val="24"/>
          <w:szCs w:val="24"/>
          <w:shd w:val="clear" w:color="auto" w:fill="FFFFFF"/>
        </w:rPr>
        <w:lastRenderedPageBreak/>
        <w:t>Peso: 163 kg circa</w:t>
      </w:r>
    </w:p>
    <w:p w:rsidR="00030393" w:rsidRPr="00F8148A" w:rsidRDefault="00030393" w:rsidP="00030393">
      <w:pPr>
        <w:pStyle w:val="Titolo1"/>
        <w:shd w:val="clear" w:color="auto" w:fill="FFFFFF"/>
        <w:spacing w:before="0" w:beforeAutospacing="0" w:after="0" w:afterAutospacing="0"/>
        <w:jc w:val="both"/>
        <w:rPr>
          <w:i/>
          <w:sz w:val="24"/>
          <w:szCs w:val="24"/>
          <w:shd w:val="clear" w:color="auto" w:fill="FFFFFF"/>
        </w:rPr>
      </w:pPr>
      <w:r w:rsidRPr="00F8148A">
        <w:rPr>
          <w:i/>
          <w:sz w:val="24"/>
          <w:szCs w:val="24"/>
          <w:shd w:val="clear" w:color="auto" w:fill="FFFFFF"/>
        </w:rPr>
        <w:t>Valore del gioco: 1.000 euro</w:t>
      </w:r>
    </w:p>
    <w:p w:rsidR="00030393" w:rsidRPr="00F8148A" w:rsidRDefault="00030393" w:rsidP="000303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148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Finalità</w:t>
      </w:r>
      <w:r w:rsidRPr="00F8148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: il gioco dovrà essere utilizzato dai bambini frequentanti il Circolo “Don Lorenzo Milani” di Randazzo durante le attività didattico-educative </w:t>
      </w:r>
      <w:proofErr w:type="spellStart"/>
      <w:r w:rsidRPr="00F8148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program</w:t>
      </w:r>
      <w:r w:rsidRPr="00F8148A">
        <w:rPr>
          <w:i/>
          <w:sz w:val="24"/>
          <w:szCs w:val="24"/>
        </w:rPr>
        <w:t>Centro</w:t>
      </w:r>
      <w:proofErr w:type="spellEnd"/>
      <w:r w:rsidRPr="00F8148A">
        <w:rPr>
          <w:i/>
          <w:sz w:val="24"/>
          <w:szCs w:val="24"/>
        </w:rPr>
        <w:t xml:space="preserve"> Giochi Himalaya </w:t>
      </w:r>
      <w:proofErr w:type="spellStart"/>
      <w:r w:rsidRPr="00F8148A">
        <w:rPr>
          <w:i/>
          <w:sz w:val="24"/>
          <w:szCs w:val="24"/>
        </w:rPr>
        <w:t>Smoby</w:t>
      </w:r>
      <w:proofErr w:type="spellEnd"/>
      <w:r w:rsidRPr="00F8148A">
        <w:rPr>
          <w:rFonts w:ascii="Times New Roman" w:hAnsi="Times New Roman" w:cs="Times New Roman"/>
          <w:i/>
          <w:sz w:val="24"/>
          <w:szCs w:val="24"/>
        </w:rPr>
        <w:t xml:space="preserve"> ha un valore di 1.000 euro</w:t>
      </w:r>
    </w:p>
    <w:p w:rsidR="005969BE" w:rsidRPr="00030393" w:rsidRDefault="00030393" w:rsidP="00030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di Circolo, nella seduta del 3 giugno 2014, ha deliberato l’accettazione della donazione.</w:t>
      </w:r>
    </w:p>
    <w:p w:rsidR="000621F8" w:rsidRDefault="000621F8" w:rsidP="00E2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778"/>
      </w:tblGrid>
      <w:tr w:rsidR="000621F8" w:rsidTr="00302A19">
        <w:tc>
          <w:tcPr>
            <w:tcW w:w="9778" w:type="dxa"/>
            <w:shd w:val="pct20" w:color="auto" w:fill="auto"/>
          </w:tcPr>
          <w:tbl>
            <w:tblPr>
              <w:tblStyle w:val="Grigliatabella"/>
              <w:tblW w:w="0" w:type="auto"/>
              <w:shd w:val="pct20" w:color="auto" w:fill="auto"/>
              <w:tblLook w:val="04A0" w:firstRow="1" w:lastRow="0" w:firstColumn="1" w:lastColumn="0" w:noHBand="0" w:noVBand="1"/>
            </w:tblPr>
            <w:tblGrid>
              <w:gridCol w:w="9552"/>
            </w:tblGrid>
            <w:tr w:rsidR="000621F8" w:rsidRPr="00E634FB" w:rsidTr="000621F8">
              <w:tc>
                <w:tcPr>
                  <w:tcW w:w="9778" w:type="dxa"/>
                  <w:shd w:val="pct20" w:color="auto" w:fill="auto"/>
                </w:tcPr>
                <w:p w:rsidR="000621F8" w:rsidRPr="00E634FB" w:rsidRDefault="000621F8" w:rsidP="00062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4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ANDAMENTO DELLA GESTIONE</w:t>
                  </w:r>
                </w:p>
              </w:tc>
            </w:tr>
          </w:tbl>
          <w:p w:rsidR="000621F8" w:rsidRDefault="000621F8"/>
        </w:tc>
      </w:tr>
    </w:tbl>
    <w:p w:rsidR="00BD4B5C" w:rsidRDefault="00BD4B5C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L’andamento gestionale e contabile è risultato soddisfacente sia con riferimento ai tempi relativi alla realizzazione delle attività scolastiche sia </w:t>
      </w:r>
      <w:r w:rsidR="000E55F6">
        <w:rPr>
          <w:rFonts w:ascii="Times New Roman" w:hAnsi="Times New Roman" w:cs="Times New Roman"/>
          <w:sz w:val="24"/>
          <w:szCs w:val="24"/>
        </w:rPr>
        <w:t xml:space="preserve">con riferimento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0E55F6">
        <w:rPr>
          <w:rFonts w:ascii="Times New Roman" w:hAnsi="Times New Roman" w:cs="Times New Roman"/>
          <w:sz w:val="24"/>
          <w:szCs w:val="24"/>
        </w:rPr>
        <w:t>a tempistica fissata dal D.M. n</w:t>
      </w:r>
      <w:r>
        <w:rPr>
          <w:rFonts w:ascii="Times New Roman" w:hAnsi="Times New Roman" w:cs="Times New Roman"/>
          <w:sz w:val="24"/>
          <w:szCs w:val="24"/>
        </w:rPr>
        <w:t>. 44.</w:t>
      </w:r>
    </w:p>
    <w:p w:rsidR="000E55F6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stato possibile, infatti, assumere gli impegni di spesa prima che iniziassero le attività programmate e procedere alla liquidazione delle competenze in tempi relativamente brevi. 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impegni di spesa sono stati assunti, con atti formali, dal Dirigente Scolastico</w:t>
      </w:r>
      <w:r w:rsidR="000E5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mentre la liquidazione delle competenze è stata effettuata dal D.S.G.A</w:t>
      </w:r>
      <w:r w:rsidR="004137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sulla base dei rispettivi documenti giustificativi.</w:t>
      </w:r>
    </w:p>
    <w:p w:rsidR="00413701" w:rsidRDefault="00413701" w:rsidP="004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Molte attività si sono concluse con la fine dell’anno scolastico (10 giugno  2014) per cui si deve ancora procedere con la relativa liquidazione.</w:t>
      </w:r>
    </w:p>
    <w:p w:rsidR="00413701" w:rsidRDefault="00413701" w:rsidP="004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Ancora da liquidare i compensi dei Collaboratori Scolastici relativi al Progetto “Frutta nella scuola” 2012/13, per mancata assegnazione del relativo finanziamento.</w:t>
      </w:r>
    </w:p>
    <w:p w:rsidR="00413701" w:rsidRDefault="00413701" w:rsidP="004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 i Progetti Europei FSE e FESR Agenda Digitale, si procederà con i pagamenti.</w:t>
      </w:r>
    </w:p>
    <w:p w:rsidR="00302A19" w:rsidRPr="00413701" w:rsidRDefault="00413701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701">
        <w:rPr>
          <w:rFonts w:ascii="Times New Roman" w:hAnsi="Times New Roman" w:cs="Times New Roman"/>
          <w:b/>
          <w:sz w:val="24"/>
          <w:szCs w:val="24"/>
        </w:rPr>
        <w:t>Il saldo cassa al 30 giugno è pari a Euro 92.281,65</w:t>
      </w:r>
    </w:p>
    <w:p w:rsidR="00413701" w:rsidRPr="00413701" w:rsidRDefault="00413701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701">
        <w:rPr>
          <w:rFonts w:ascii="Times New Roman" w:hAnsi="Times New Roman" w:cs="Times New Roman"/>
          <w:b/>
          <w:sz w:val="24"/>
          <w:szCs w:val="24"/>
        </w:rPr>
        <w:t xml:space="preserve">Consistenza fondo di Riserva: Euro 307,00 </w:t>
      </w:r>
    </w:p>
    <w:p w:rsidR="00413701" w:rsidRPr="00413701" w:rsidRDefault="00413701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701">
        <w:rPr>
          <w:rFonts w:ascii="Times New Roman" w:hAnsi="Times New Roman" w:cs="Times New Roman"/>
          <w:b/>
          <w:sz w:val="24"/>
          <w:szCs w:val="24"/>
        </w:rPr>
        <w:t>Consistenza della voce Z01 disponibilità finanziaria da programmare: Euro 31. 858,37</w:t>
      </w:r>
    </w:p>
    <w:p w:rsidR="00413701" w:rsidRPr="00413701" w:rsidRDefault="00413701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701">
        <w:rPr>
          <w:rFonts w:ascii="Times New Roman" w:hAnsi="Times New Roman" w:cs="Times New Roman"/>
          <w:b/>
          <w:sz w:val="24"/>
          <w:szCs w:val="24"/>
        </w:rPr>
        <w:t>Fondo minute spese: Euro 63,46</w:t>
      </w:r>
    </w:p>
    <w:p w:rsidR="000E55F6" w:rsidRPr="00413701" w:rsidRDefault="000E55F6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5F6" w:rsidRDefault="000E55F6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778"/>
      </w:tblGrid>
      <w:tr w:rsidR="00302A19" w:rsidTr="00302A19">
        <w:tc>
          <w:tcPr>
            <w:tcW w:w="9778" w:type="dxa"/>
            <w:shd w:val="pct20" w:color="auto" w:fill="auto"/>
          </w:tcPr>
          <w:p w:rsidR="00302A19" w:rsidRPr="00302A19" w:rsidRDefault="00302A19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19">
              <w:rPr>
                <w:rFonts w:ascii="Times New Roman" w:hAnsi="Times New Roman" w:cs="Times New Roman"/>
                <w:b/>
                <w:sz w:val="24"/>
                <w:szCs w:val="24"/>
              </w:rPr>
              <w:t>RISULTATI CONSEGUITI</w:t>
            </w:r>
          </w:p>
        </w:tc>
      </w:tr>
    </w:tbl>
    <w:p w:rsidR="00302A19" w:rsidRDefault="00302A19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F6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  <w:r w:rsidR="000E5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pur mettendo in evidenza la difficoltà di dover gestire il P.O.F. con risorse molto limitate</w:t>
      </w:r>
      <w:r w:rsidR="000E5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riconosce che gli obiettivi </w:t>
      </w:r>
      <w:r w:rsidR="009530D1">
        <w:rPr>
          <w:rFonts w:ascii="Times New Roman" w:hAnsi="Times New Roman" w:cs="Times New Roman"/>
          <w:sz w:val="24"/>
          <w:szCs w:val="24"/>
        </w:rPr>
        <w:t xml:space="preserve">programmati per l’A.S. 2013/14 </w:t>
      </w:r>
      <w:r>
        <w:rPr>
          <w:rFonts w:ascii="Times New Roman" w:hAnsi="Times New Roman" w:cs="Times New Roman"/>
          <w:sz w:val="24"/>
          <w:szCs w:val="24"/>
        </w:rPr>
        <w:t xml:space="preserve">sono stati raggiunti grazie </w:t>
      </w:r>
      <w:r w:rsidR="000E55F6">
        <w:rPr>
          <w:rFonts w:ascii="Times New Roman" w:hAnsi="Times New Roman" w:cs="Times New Roman"/>
          <w:sz w:val="24"/>
          <w:szCs w:val="24"/>
        </w:rPr>
        <w:t>al forte impegno di</w:t>
      </w:r>
      <w:r>
        <w:rPr>
          <w:rFonts w:ascii="Times New Roman" w:hAnsi="Times New Roman" w:cs="Times New Roman"/>
          <w:sz w:val="24"/>
          <w:szCs w:val="24"/>
        </w:rPr>
        <w:t xml:space="preserve"> tutte le component</w:t>
      </w:r>
      <w:r w:rsidR="000E55F6">
        <w:rPr>
          <w:rFonts w:ascii="Times New Roman" w:hAnsi="Times New Roman" w:cs="Times New Roman"/>
          <w:sz w:val="24"/>
          <w:szCs w:val="24"/>
        </w:rPr>
        <w:t xml:space="preserve">i dell’Istituzione Scolastica. </w:t>
      </w:r>
    </w:p>
    <w:p w:rsidR="006B7415" w:rsidRDefault="009530D1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scuola </w:t>
      </w:r>
      <w:r w:rsidR="000E55F6">
        <w:rPr>
          <w:rFonts w:ascii="Times New Roman" w:hAnsi="Times New Roman" w:cs="Times New Roman"/>
          <w:sz w:val="24"/>
          <w:szCs w:val="24"/>
        </w:rPr>
        <w:t>ha realizzato gli obiettivi del POF grazie anche alla collaborazione con tutte le Istituzioni del territorio ed è riuscita</w:t>
      </w:r>
      <w:r w:rsidR="00326AA0">
        <w:rPr>
          <w:rFonts w:ascii="Times New Roman" w:hAnsi="Times New Roman" w:cs="Times New Roman"/>
          <w:sz w:val="24"/>
          <w:szCs w:val="24"/>
        </w:rPr>
        <w:t>, malgrado i pochi mezzi economici a disposizione, a soddisfare le esigenze delle famiglie e degli studenti</w:t>
      </w:r>
      <w:r w:rsidR="000E55F6">
        <w:rPr>
          <w:rFonts w:ascii="Times New Roman" w:hAnsi="Times New Roman" w:cs="Times New Roman"/>
          <w:sz w:val="24"/>
          <w:szCs w:val="24"/>
        </w:rPr>
        <w:t>,</w:t>
      </w:r>
      <w:r w:rsidR="00326AA0">
        <w:rPr>
          <w:rFonts w:ascii="Times New Roman" w:hAnsi="Times New Roman" w:cs="Times New Roman"/>
          <w:sz w:val="24"/>
          <w:szCs w:val="24"/>
        </w:rPr>
        <w:t xml:space="preserve"> mantenendo sempre un livello della proposta formativa più che buono. </w:t>
      </w:r>
      <w:r>
        <w:rPr>
          <w:rFonts w:ascii="Times New Roman" w:hAnsi="Times New Roman" w:cs="Times New Roman"/>
          <w:sz w:val="24"/>
          <w:szCs w:val="24"/>
        </w:rPr>
        <w:t xml:space="preserve">Grazie all’adesione al Progetto CAF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sono stati  somministrati questionari di autovalutazione a tutto il personale dai quali è emersa una situazione pienamente positiva. Dalle evidenze documentali raccolte per valutare l’opinione della scuola da parte dei principali </w:t>
      </w:r>
      <w:r w:rsidRPr="009530D1">
        <w:rPr>
          <w:rFonts w:ascii="Times New Roman" w:hAnsi="Times New Roman" w:cs="Times New Roman"/>
          <w:i/>
          <w:sz w:val="24"/>
          <w:szCs w:val="24"/>
        </w:rPr>
        <w:t>stakeholder</w:t>
      </w:r>
      <w:r>
        <w:rPr>
          <w:rFonts w:ascii="Times New Roman" w:hAnsi="Times New Roman" w:cs="Times New Roman"/>
          <w:sz w:val="24"/>
          <w:szCs w:val="24"/>
        </w:rPr>
        <w:t xml:space="preserve"> (alunni, famiglie, comunità di riferimento) è stato rilevato un generale apprezzamento delle</w:t>
      </w:r>
      <w:r w:rsidR="00326AA0">
        <w:rPr>
          <w:rFonts w:ascii="Times New Roman" w:hAnsi="Times New Roman" w:cs="Times New Roman"/>
          <w:sz w:val="24"/>
          <w:szCs w:val="24"/>
        </w:rPr>
        <w:t xml:space="preserve"> attività e della organizzazione della scuola. 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può dunque concludere che la gestione economica, condotta nel rispetto dei vincoli normativi e finanziari, ha permesso di realizzare gli obiettivi programmati e quindi di migliorare la qualità della scuola.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gestione delle minute spese per l’esercizio 2013 è stata effettata correttamente dal Direttore dei Se</w:t>
      </w:r>
      <w:r w:rsidR="009530D1">
        <w:rPr>
          <w:rFonts w:ascii="Times New Roman" w:hAnsi="Times New Roman" w:cs="Times New Roman"/>
          <w:sz w:val="24"/>
          <w:szCs w:val="24"/>
        </w:rPr>
        <w:t>rvizi Generali e Amministrativi.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dichiara, infine, che: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 scritture di cui al libro giornale di cassa concordano con le risultanze del conto corrente bancario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 beni durevoli acquistati sono stati regolarmente </w:t>
      </w:r>
      <w:r w:rsidR="006B7415">
        <w:rPr>
          <w:rFonts w:ascii="Times New Roman" w:hAnsi="Times New Roman" w:cs="Times New Roman"/>
          <w:sz w:val="24"/>
          <w:szCs w:val="24"/>
        </w:rPr>
        <w:t>inventariati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Le ritenute previdenziali ed assistenziali sono state trattenute e versate agli enti competenti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Le reversali e i mandati sono stati compilati in ogni loro parte e regolarmente quietanzati dall’Istituto cassiere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530D1">
        <w:rPr>
          <w:rFonts w:ascii="Times New Roman" w:hAnsi="Times New Roman" w:cs="Times New Roman"/>
          <w:sz w:val="24"/>
          <w:szCs w:val="24"/>
        </w:rPr>
        <w:t xml:space="preserve">Alla scuola è intestato un solo conto corrente bancario; l'istituto cassiere è </w:t>
      </w:r>
      <w:r w:rsidR="000B488C">
        <w:rPr>
          <w:rFonts w:ascii="Times New Roman" w:hAnsi="Times New Roman" w:cs="Times New Roman"/>
          <w:sz w:val="24"/>
          <w:szCs w:val="24"/>
        </w:rPr>
        <w:t>l’Unicredit – Ag. Di Randazzo</w:t>
      </w:r>
    </w:p>
    <w:p w:rsidR="006B7415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La contabilità scolastica è stata tenuta nel rispetto delle disposizioni di tutela della privacy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Non vi sono state gestioni fuori bilancio</w:t>
      </w:r>
    </w:p>
    <w:p w:rsidR="00326AA0" w:rsidRDefault="0039323D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26AA0">
        <w:rPr>
          <w:rFonts w:ascii="Times New Roman" w:hAnsi="Times New Roman" w:cs="Times New Roman"/>
          <w:sz w:val="24"/>
          <w:szCs w:val="24"/>
        </w:rPr>
        <w:t>Le liquidazioni dei compensi sono contenute nell'ambito delle disponibilità dei singoli accreditamenti, trovano giustificazione in re</w:t>
      </w:r>
      <w:r w:rsidR="006B7415">
        <w:rPr>
          <w:rFonts w:ascii="Times New Roman" w:hAnsi="Times New Roman" w:cs="Times New Roman"/>
          <w:sz w:val="24"/>
          <w:szCs w:val="24"/>
        </w:rPr>
        <w:t>golari atti amministrativi del Dirigente S</w:t>
      </w:r>
      <w:r w:rsidR="00326AA0">
        <w:rPr>
          <w:rFonts w:ascii="Times New Roman" w:hAnsi="Times New Roman" w:cs="Times New Roman"/>
          <w:sz w:val="24"/>
          <w:szCs w:val="24"/>
        </w:rPr>
        <w:t>colastico e corrispondono a prestazioni effettivamente rese dal personale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È stata rispettata la destinazione dei finanziamenti finalizzati</w:t>
      </w:r>
    </w:p>
    <w:p w:rsidR="006B7415" w:rsidRDefault="006B7415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778"/>
      </w:tblGrid>
      <w:tr w:rsidR="00302A19" w:rsidTr="00302A19">
        <w:tc>
          <w:tcPr>
            <w:tcW w:w="9778" w:type="dxa"/>
            <w:shd w:val="pct20" w:color="auto" w:fill="auto"/>
          </w:tcPr>
          <w:p w:rsidR="00302A19" w:rsidRDefault="00302A1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SINERGIA CON IL COMUNE</w:t>
            </w:r>
          </w:p>
        </w:tc>
      </w:tr>
    </w:tbl>
    <w:p w:rsidR="00302A19" w:rsidRDefault="00302A19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23D" w:rsidRDefault="0039323D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Comune di Randazzo ha garantito una adeguata collaborazione nell’organizzazione di diverse attività. Gli Amministratori hanno sempre partec</w:t>
      </w:r>
      <w:r w:rsidR="007C4D5B">
        <w:rPr>
          <w:rFonts w:ascii="Times New Roman" w:hAnsi="Times New Roman" w:cs="Times New Roman"/>
          <w:sz w:val="24"/>
          <w:szCs w:val="24"/>
        </w:rPr>
        <w:t>ipato alle varie manifestazioni e hanno apprezzato l’impegno del personale e i risultati raggiunti dagli alunni.</w:t>
      </w:r>
    </w:p>
    <w:p w:rsidR="0039323D" w:rsidRDefault="0039323D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A19" w:rsidRDefault="0039323D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relazione </w:t>
      </w:r>
      <w:r w:rsidR="00302A19">
        <w:rPr>
          <w:rFonts w:ascii="Times New Roman" w:hAnsi="Times New Roman" w:cs="Times New Roman"/>
          <w:sz w:val="24"/>
          <w:szCs w:val="24"/>
        </w:rPr>
        <w:t>viene trasmessa, per</w:t>
      </w:r>
      <w:r w:rsidR="00326AA0">
        <w:rPr>
          <w:rFonts w:ascii="Times New Roman" w:hAnsi="Times New Roman" w:cs="Times New Roman"/>
          <w:sz w:val="24"/>
          <w:szCs w:val="24"/>
        </w:rPr>
        <w:t xml:space="preserve"> </w:t>
      </w:r>
      <w:r w:rsidR="00302A19">
        <w:rPr>
          <w:rFonts w:ascii="Times New Roman" w:hAnsi="Times New Roman" w:cs="Times New Roman"/>
          <w:sz w:val="24"/>
          <w:szCs w:val="24"/>
        </w:rPr>
        <w:t>opportuna conoscenza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2A19">
        <w:rPr>
          <w:rFonts w:ascii="Times New Roman" w:hAnsi="Times New Roman" w:cs="Times New Roman"/>
          <w:sz w:val="24"/>
          <w:szCs w:val="24"/>
        </w:rPr>
        <w:t xml:space="preserve"> al Consiglio d’Istituto.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Randazzo, </w:t>
      </w:r>
      <w:r w:rsidR="0039323D">
        <w:rPr>
          <w:rFonts w:ascii="Times New Roman" w:hAnsi="Times New Roman" w:cs="Times New Roman"/>
          <w:sz w:val="24"/>
          <w:szCs w:val="24"/>
        </w:rPr>
        <w:t>30 giugno 2014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326AA0" w:rsidRPr="00302A19" w:rsidRDefault="00326AA0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Rita Pagano</w:t>
      </w:r>
    </w:p>
    <w:sectPr w:rsidR="00326AA0" w:rsidRPr="00302A19" w:rsidSect="00D16349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0F" w:rsidRDefault="0091790F" w:rsidP="00D16349">
      <w:pPr>
        <w:spacing w:after="0" w:line="240" w:lineRule="auto"/>
      </w:pPr>
      <w:r>
        <w:separator/>
      </w:r>
    </w:p>
  </w:endnote>
  <w:endnote w:type="continuationSeparator" w:id="0">
    <w:p w:rsidR="0091790F" w:rsidRDefault="0091790F" w:rsidP="00D1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1" w:rsidRPr="00D16349" w:rsidRDefault="00165081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984806" w:themeColor="accent6" w:themeShade="80"/>
      </w:rPr>
    </w:pPr>
    <w:r>
      <w:rPr>
        <w:rFonts w:asciiTheme="majorHAnsi" w:hAnsiTheme="majorHAnsi"/>
        <w:b/>
        <w:color w:val="984806" w:themeColor="accent6" w:themeShade="80"/>
      </w:rPr>
      <w:t xml:space="preserve">Verifica Programma Annuale </w:t>
    </w:r>
    <w:r w:rsidRPr="00D16349">
      <w:rPr>
        <w:rFonts w:asciiTheme="majorHAnsi" w:hAnsiTheme="majorHAnsi"/>
        <w:b/>
        <w:color w:val="984806" w:themeColor="accent6" w:themeShade="80"/>
      </w:rPr>
      <w:t>– Esercizio Finanziario 201</w:t>
    </w:r>
    <w:r w:rsidR="00581905">
      <w:rPr>
        <w:rFonts w:asciiTheme="majorHAnsi" w:hAnsiTheme="majorHAnsi"/>
        <w:b/>
        <w:color w:val="984806" w:themeColor="accent6" w:themeShade="80"/>
      </w:rPr>
      <w:t>4</w:t>
    </w:r>
    <w:r w:rsidRPr="00D16349">
      <w:rPr>
        <w:rFonts w:asciiTheme="majorHAnsi" w:hAnsiTheme="majorHAnsi"/>
        <w:b/>
        <w:color w:val="984806" w:themeColor="accent6" w:themeShade="80"/>
      </w:rPr>
      <w:ptab w:relativeTo="margin" w:alignment="right" w:leader="none"/>
    </w:r>
    <w:r w:rsidRPr="00D16349">
      <w:rPr>
        <w:rFonts w:asciiTheme="majorHAnsi" w:hAnsiTheme="majorHAnsi"/>
        <w:b/>
        <w:color w:val="984806" w:themeColor="accent6" w:themeShade="80"/>
      </w:rPr>
      <w:t xml:space="preserve">Pagina </w:t>
    </w:r>
    <w:r w:rsidRPr="00D16349">
      <w:rPr>
        <w:b/>
        <w:color w:val="984806" w:themeColor="accent6" w:themeShade="80"/>
      </w:rPr>
      <w:fldChar w:fldCharType="begin"/>
    </w:r>
    <w:r w:rsidRPr="00D16349">
      <w:rPr>
        <w:b/>
        <w:color w:val="984806" w:themeColor="accent6" w:themeShade="80"/>
      </w:rPr>
      <w:instrText xml:space="preserve"> PAGE   \* MERGEFORMAT </w:instrText>
    </w:r>
    <w:r w:rsidRPr="00D16349">
      <w:rPr>
        <w:b/>
        <w:color w:val="984806" w:themeColor="accent6" w:themeShade="80"/>
      </w:rPr>
      <w:fldChar w:fldCharType="separate"/>
    </w:r>
    <w:r w:rsidR="00EF7F1B" w:rsidRPr="00EF7F1B">
      <w:rPr>
        <w:rFonts w:asciiTheme="majorHAnsi" w:hAnsiTheme="majorHAnsi"/>
        <w:b/>
        <w:noProof/>
        <w:color w:val="984806" w:themeColor="accent6" w:themeShade="80"/>
      </w:rPr>
      <w:t>1</w:t>
    </w:r>
    <w:r w:rsidRPr="00D16349">
      <w:rPr>
        <w:b/>
        <w:color w:val="984806" w:themeColor="accent6" w:themeShade="80"/>
      </w:rPr>
      <w:fldChar w:fldCharType="end"/>
    </w:r>
  </w:p>
  <w:p w:rsidR="00165081" w:rsidRDefault="001650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0F" w:rsidRDefault="0091790F" w:rsidP="00D16349">
      <w:pPr>
        <w:spacing w:after="0" w:line="240" w:lineRule="auto"/>
      </w:pPr>
      <w:r>
        <w:separator/>
      </w:r>
    </w:p>
  </w:footnote>
  <w:footnote w:type="continuationSeparator" w:id="0">
    <w:p w:rsidR="0091790F" w:rsidRDefault="0091790F" w:rsidP="00D1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6AE"/>
    <w:multiLevelType w:val="hybridMultilevel"/>
    <w:tmpl w:val="0ED45778"/>
    <w:lvl w:ilvl="0" w:tplc="C51A2F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86A54"/>
    <w:multiLevelType w:val="hybridMultilevel"/>
    <w:tmpl w:val="87789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0DB"/>
    <w:multiLevelType w:val="hybridMultilevel"/>
    <w:tmpl w:val="0B88B4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D75DA"/>
    <w:multiLevelType w:val="hybridMultilevel"/>
    <w:tmpl w:val="81088A3C"/>
    <w:lvl w:ilvl="0" w:tplc="3B92B6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90F9F"/>
    <w:multiLevelType w:val="hybridMultilevel"/>
    <w:tmpl w:val="14BCC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B0FA7"/>
    <w:multiLevelType w:val="hybridMultilevel"/>
    <w:tmpl w:val="3BA21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A6586"/>
    <w:multiLevelType w:val="hybridMultilevel"/>
    <w:tmpl w:val="48065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E115C"/>
    <w:multiLevelType w:val="hybridMultilevel"/>
    <w:tmpl w:val="32D44A30"/>
    <w:lvl w:ilvl="0" w:tplc="3B92B6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E024A"/>
    <w:multiLevelType w:val="hybridMultilevel"/>
    <w:tmpl w:val="FF146D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D002A"/>
    <w:multiLevelType w:val="hybridMultilevel"/>
    <w:tmpl w:val="072A42A6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9164647"/>
    <w:multiLevelType w:val="hybridMultilevel"/>
    <w:tmpl w:val="A122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26672"/>
    <w:multiLevelType w:val="hybridMultilevel"/>
    <w:tmpl w:val="A73AD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49"/>
    <w:rsid w:val="000001C7"/>
    <w:rsid w:val="00002F26"/>
    <w:rsid w:val="00006B7B"/>
    <w:rsid w:val="00023208"/>
    <w:rsid w:val="00030393"/>
    <w:rsid w:val="00032809"/>
    <w:rsid w:val="00033A4D"/>
    <w:rsid w:val="00035945"/>
    <w:rsid w:val="0004610F"/>
    <w:rsid w:val="00053D77"/>
    <w:rsid w:val="000621F8"/>
    <w:rsid w:val="000847E6"/>
    <w:rsid w:val="000B488C"/>
    <w:rsid w:val="000E55F6"/>
    <w:rsid w:val="001339D1"/>
    <w:rsid w:val="00165081"/>
    <w:rsid w:val="00166F3E"/>
    <w:rsid w:val="00181716"/>
    <w:rsid w:val="001A7D9B"/>
    <w:rsid w:val="001C0B18"/>
    <w:rsid w:val="001E4EBE"/>
    <w:rsid w:val="001F5C82"/>
    <w:rsid w:val="002032D7"/>
    <w:rsid w:val="002105A8"/>
    <w:rsid w:val="00222A19"/>
    <w:rsid w:val="00235290"/>
    <w:rsid w:val="002747F7"/>
    <w:rsid w:val="00277FE4"/>
    <w:rsid w:val="00285FE5"/>
    <w:rsid w:val="00291AC6"/>
    <w:rsid w:val="002961D6"/>
    <w:rsid w:val="002A2C69"/>
    <w:rsid w:val="002D7DCC"/>
    <w:rsid w:val="00302081"/>
    <w:rsid w:val="00302A19"/>
    <w:rsid w:val="00306AF5"/>
    <w:rsid w:val="0030760E"/>
    <w:rsid w:val="00326AA0"/>
    <w:rsid w:val="003561D3"/>
    <w:rsid w:val="00386686"/>
    <w:rsid w:val="0039323D"/>
    <w:rsid w:val="003A25EA"/>
    <w:rsid w:val="003B3E4E"/>
    <w:rsid w:val="003F0A16"/>
    <w:rsid w:val="003F1462"/>
    <w:rsid w:val="0041021D"/>
    <w:rsid w:val="00413701"/>
    <w:rsid w:val="00420985"/>
    <w:rsid w:val="00436792"/>
    <w:rsid w:val="004542AF"/>
    <w:rsid w:val="00456F70"/>
    <w:rsid w:val="004627EA"/>
    <w:rsid w:val="00472C6E"/>
    <w:rsid w:val="0047434A"/>
    <w:rsid w:val="004A2009"/>
    <w:rsid w:val="004D0A64"/>
    <w:rsid w:val="0052230A"/>
    <w:rsid w:val="00533F94"/>
    <w:rsid w:val="005365D1"/>
    <w:rsid w:val="005731E1"/>
    <w:rsid w:val="00573324"/>
    <w:rsid w:val="00581905"/>
    <w:rsid w:val="00581DCC"/>
    <w:rsid w:val="0059022A"/>
    <w:rsid w:val="005969BE"/>
    <w:rsid w:val="005B2B3F"/>
    <w:rsid w:val="005B6899"/>
    <w:rsid w:val="005D0B05"/>
    <w:rsid w:val="005F4AE0"/>
    <w:rsid w:val="005F64E0"/>
    <w:rsid w:val="00614EA3"/>
    <w:rsid w:val="00616829"/>
    <w:rsid w:val="0062114D"/>
    <w:rsid w:val="00640E43"/>
    <w:rsid w:val="006479EA"/>
    <w:rsid w:val="00660816"/>
    <w:rsid w:val="006640A3"/>
    <w:rsid w:val="00671C5D"/>
    <w:rsid w:val="0069177D"/>
    <w:rsid w:val="00691C71"/>
    <w:rsid w:val="00693D55"/>
    <w:rsid w:val="006965E2"/>
    <w:rsid w:val="0069740F"/>
    <w:rsid w:val="006A37CC"/>
    <w:rsid w:val="006B4CBD"/>
    <w:rsid w:val="006B7415"/>
    <w:rsid w:val="006D7601"/>
    <w:rsid w:val="006E35D6"/>
    <w:rsid w:val="006E6460"/>
    <w:rsid w:val="00703038"/>
    <w:rsid w:val="00706DDA"/>
    <w:rsid w:val="007325F1"/>
    <w:rsid w:val="00740A2D"/>
    <w:rsid w:val="00772E07"/>
    <w:rsid w:val="007A0E17"/>
    <w:rsid w:val="007B5031"/>
    <w:rsid w:val="007C4D5B"/>
    <w:rsid w:val="007F269B"/>
    <w:rsid w:val="00816A35"/>
    <w:rsid w:val="00840D85"/>
    <w:rsid w:val="00866212"/>
    <w:rsid w:val="008855F1"/>
    <w:rsid w:val="008A6E23"/>
    <w:rsid w:val="008D3634"/>
    <w:rsid w:val="008D4167"/>
    <w:rsid w:val="008F3A2A"/>
    <w:rsid w:val="00913915"/>
    <w:rsid w:val="0091790F"/>
    <w:rsid w:val="00921C89"/>
    <w:rsid w:val="009222AB"/>
    <w:rsid w:val="00924D6D"/>
    <w:rsid w:val="009530D1"/>
    <w:rsid w:val="00972F3B"/>
    <w:rsid w:val="009D3CD4"/>
    <w:rsid w:val="009E3203"/>
    <w:rsid w:val="009F090E"/>
    <w:rsid w:val="00A0241F"/>
    <w:rsid w:val="00A06307"/>
    <w:rsid w:val="00A12E1E"/>
    <w:rsid w:val="00A258D3"/>
    <w:rsid w:val="00A33DF9"/>
    <w:rsid w:val="00A364C4"/>
    <w:rsid w:val="00A574EB"/>
    <w:rsid w:val="00A63BBE"/>
    <w:rsid w:val="00A64123"/>
    <w:rsid w:val="00A64C27"/>
    <w:rsid w:val="00A65C2A"/>
    <w:rsid w:val="00A74682"/>
    <w:rsid w:val="00AA5A2A"/>
    <w:rsid w:val="00AB1984"/>
    <w:rsid w:val="00AC15B3"/>
    <w:rsid w:val="00AC46A3"/>
    <w:rsid w:val="00AF1755"/>
    <w:rsid w:val="00AF44B5"/>
    <w:rsid w:val="00B062A2"/>
    <w:rsid w:val="00B14549"/>
    <w:rsid w:val="00B20904"/>
    <w:rsid w:val="00B22962"/>
    <w:rsid w:val="00B26C25"/>
    <w:rsid w:val="00B51804"/>
    <w:rsid w:val="00B8383E"/>
    <w:rsid w:val="00BA6665"/>
    <w:rsid w:val="00BB3157"/>
    <w:rsid w:val="00BD1477"/>
    <w:rsid w:val="00BD4B5C"/>
    <w:rsid w:val="00BF7974"/>
    <w:rsid w:val="00C57080"/>
    <w:rsid w:val="00C96B13"/>
    <w:rsid w:val="00CA54B8"/>
    <w:rsid w:val="00CF5382"/>
    <w:rsid w:val="00D00012"/>
    <w:rsid w:val="00D16349"/>
    <w:rsid w:val="00D41B36"/>
    <w:rsid w:val="00D56E29"/>
    <w:rsid w:val="00D66CB2"/>
    <w:rsid w:val="00D6714F"/>
    <w:rsid w:val="00D73802"/>
    <w:rsid w:val="00D7639E"/>
    <w:rsid w:val="00D92E39"/>
    <w:rsid w:val="00DA23C2"/>
    <w:rsid w:val="00DF4AE3"/>
    <w:rsid w:val="00E04254"/>
    <w:rsid w:val="00E063C9"/>
    <w:rsid w:val="00E247B6"/>
    <w:rsid w:val="00E34247"/>
    <w:rsid w:val="00E83D5D"/>
    <w:rsid w:val="00E937EB"/>
    <w:rsid w:val="00EA0FAA"/>
    <w:rsid w:val="00EA2158"/>
    <w:rsid w:val="00EA4C01"/>
    <w:rsid w:val="00EF581D"/>
    <w:rsid w:val="00EF7F1B"/>
    <w:rsid w:val="00F06CC3"/>
    <w:rsid w:val="00F27317"/>
    <w:rsid w:val="00F5040F"/>
    <w:rsid w:val="00F53B21"/>
    <w:rsid w:val="00F67513"/>
    <w:rsid w:val="00F82F8C"/>
    <w:rsid w:val="00FC6C33"/>
    <w:rsid w:val="00FF6DDB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30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6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49"/>
  </w:style>
  <w:style w:type="paragraph" w:styleId="Pidipagina">
    <w:name w:val="footer"/>
    <w:basedOn w:val="Normale"/>
    <w:link w:val="PidipaginaCarattere"/>
    <w:uiPriority w:val="99"/>
    <w:unhideWhenUsed/>
    <w:rsid w:val="00D16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34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2F3B"/>
    <w:pPr>
      <w:ind w:left="720"/>
      <w:contextualSpacing/>
    </w:pPr>
  </w:style>
  <w:style w:type="paragraph" w:styleId="Corpotesto">
    <w:name w:val="Body Text"/>
    <w:basedOn w:val="Normale"/>
    <w:link w:val="CorpotestoCarattere1"/>
    <w:semiHidden/>
    <w:rsid w:val="000001C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CorpotestoCarattere1">
    <w:name w:val="Corpo testo Carattere1"/>
    <w:basedOn w:val="Carpredefinitoparagrafo"/>
    <w:link w:val="Corpotesto"/>
    <w:semiHidden/>
    <w:rsid w:val="000001C7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customStyle="1" w:styleId="Paragrafoelenco1">
    <w:name w:val="Paragrafo elenco1"/>
    <w:basedOn w:val="Normale"/>
    <w:rsid w:val="008D4167"/>
    <w:pPr>
      <w:ind w:left="720"/>
    </w:pPr>
    <w:rPr>
      <w:rFonts w:ascii="Calibri" w:eastAsia="Times New Roman" w:hAnsi="Calibri" w:cs="Calibri"/>
    </w:rPr>
  </w:style>
  <w:style w:type="paragraph" w:customStyle="1" w:styleId="a">
    <w:basedOn w:val="Normale"/>
    <w:next w:val="Corpotesto"/>
    <w:link w:val="CorpotestoCarattere"/>
    <w:rsid w:val="0069177D"/>
    <w:pPr>
      <w:spacing w:after="0" w:line="240" w:lineRule="auto"/>
    </w:pPr>
    <w:rPr>
      <w:b/>
      <w:bCs/>
      <w:szCs w:val="24"/>
    </w:rPr>
  </w:style>
  <w:style w:type="character" w:customStyle="1" w:styleId="CorpotestoCarattere">
    <w:name w:val="Corpo testo Carattere"/>
    <w:link w:val="a"/>
    <w:semiHidden/>
    <w:rsid w:val="0069177D"/>
    <w:rPr>
      <w:b/>
      <w:bCs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F175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03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30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6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49"/>
  </w:style>
  <w:style w:type="paragraph" w:styleId="Pidipagina">
    <w:name w:val="footer"/>
    <w:basedOn w:val="Normale"/>
    <w:link w:val="PidipaginaCarattere"/>
    <w:uiPriority w:val="99"/>
    <w:unhideWhenUsed/>
    <w:rsid w:val="00D16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34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2F3B"/>
    <w:pPr>
      <w:ind w:left="720"/>
      <w:contextualSpacing/>
    </w:pPr>
  </w:style>
  <w:style w:type="paragraph" w:styleId="Corpotesto">
    <w:name w:val="Body Text"/>
    <w:basedOn w:val="Normale"/>
    <w:link w:val="CorpotestoCarattere1"/>
    <w:semiHidden/>
    <w:rsid w:val="000001C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CorpotestoCarattere1">
    <w:name w:val="Corpo testo Carattere1"/>
    <w:basedOn w:val="Carpredefinitoparagrafo"/>
    <w:link w:val="Corpotesto"/>
    <w:semiHidden/>
    <w:rsid w:val="000001C7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customStyle="1" w:styleId="Paragrafoelenco1">
    <w:name w:val="Paragrafo elenco1"/>
    <w:basedOn w:val="Normale"/>
    <w:rsid w:val="008D4167"/>
    <w:pPr>
      <w:ind w:left="720"/>
    </w:pPr>
    <w:rPr>
      <w:rFonts w:ascii="Calibri" w:eastAsia="Times New Roman" w:hAnsi="Calibri" w:cs="Calibri"/>
    </w:rPr>
  </w:style>
  <w:style w:type="paragraph" w:customStyle="1" w:styleId="a">
    <w:basedOn w:val="Normale"/>
    <w:next w:val="Corpotesto"/>
    <w:link w:val="CorpotestoCarattere"/>
    <w:rsid w:val="0069177D"/>
    <w:pPr>
      <w:spacing w:after="0" w:line="240" w:lineRule="auto"/>
    </w:pPr>
    <w:rPr>
      <w:b/>
      <w:bCs/>
      <w:szCs w:val="24"/>
    </w:rPr>
  </w:style>
  <w:style w:type="character" w:customStyle="1" w:styleId="CorpotestoCarattere">
    <w:name w:val="Corpo testo Carattere"/>
    <w:link w:val="a"/>
    <w:semiHidden/>
    <w:rsid w:val="0069177D"/>
    <w:rPr>
      <w:b/>
      <w:bCs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F175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03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495313085864279E-2"/>
          <c:y val="3.8690476190476192E-2"/>
          <c:w val="0.67557865049478361"/>
          <c:h val="0.92261904761905156"/>
        </c:manualLayout>
      </c:layout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Vendite</c:v>
                </c:pt>
              </c:strCache>
            </c:strRef>
          </c:tx>
          <c:explosion val="32"/>
          <c:dPt>
            <c:idx val="0"/>
            <c:bubble3D val="0"/>
            <c:explosion val="37"/>
          </c:dPt>
          <c:dPt>
            <c:idx val="1"/>
            <c:bubble3D val="0"/>
            <c:explosion val="25"/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400" b="1" baseline="0"/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400" b="1" baseline="0"/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400" b="1" baseline="0"/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baseline="0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Foglio1!$A$2:$A$4</c:f>
              <c:strCache>
                <c:ptCount val="3"/>
                <c:pt idx="0">
                  <c:v>Incidenza dell'avanzo di amministrazione</c:v>
                </c:pt>
                <c:pt idx="1">
                  <c:v>dipendenza finanziaria</c:v>
                </c:pt>
                <c:pt idx="2">
                  <c:v>autonomia finanziaria</c:v>
                </c:pt>
              </c:strCache>
            </c:strRef>
          </c:cat>
          <c:val>
            <c:numRef>
              <c:f>Foglio1!$B$2:$B$4</c:f>
              <c:numCache>
                <c:formatCode>0.00%</c:formatCode>
                <c:ptCount val="3"/>
                <c:pt idx="0">
                  <c:v>0.88490000000000024</c:v>
                </c:pt>
                <c:pt idx="1">
                  <c:v>4.5400000000000024E-2</c:v>
                </c:pt>
                <c:pt idx="2">
                  <c:v>6.9600000000000037E-2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 baseline="0"/>
          </a:pPr>
          <a:endParaRPr lang="it-IT"/>
        </a:p>
      </c:txPr>
    </c:legend>
    <c:plotVisOnly val="1"/>
    <c:dispBlanksAs val="zero"/>
    <c:showDLblsOverMax val="0"/>
  </c:chart>
  <c:spPr>
    <a:ln w="44450" cmpd="dbl"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Percentuale somme impegnate</c:v>
                </c:pt>
              </c:strCache>
            </c:strRef>
          </c:tx>
          <c:invertIfNegative val="0"/>
          <c:cat>
            <c:strRef>
              <c:f>Foglio1!$A$2:$A$22</c:f>
              <c:strCache>
                <c:ptCount val="21"/>
                <c:pt idx="0">
                  <c:v>Pr. 01</c:v>
                </c:pt>
                <c:pt idx="1">
                  <c:v>Pr. 02</c:v>
                </c:pt>
                <c:pt idx="2">
                  <c:v>Pr. 03</c:v>
                </c:pt>
                <c:pt idx="3">
                  <c:v>Pr. 04</c:v>
                </c:pt>
                <c:pt idx="4">
                  <c:v>Pr. 05</c:v>
                </c:pt>
                <c:pt idx="5">
                  <c:v>Pr. 06</c:v>
                </c:pt>
                <c:pt idx="6">
                  <c:v>Pr. 07</c:v>
                </c:pt>
                <c:pt idx="7">
                  <c:v>Pr. 08</c:v>
                </c:pt>
                <c:pt idx="8">
                  <c:v>Pr. 09</c:v>
                </c:pt>
                <c:pt idx="9">
                  <c:v>Pr. 10</c:v>
                </c:pt>
                <c:pt idx="10">
                  <c:v>Pr. 11</c:v>
                </c:pt>
                <c:pt idx="11">
                  <c:v>Pr. 12</c:v>
                </c:pt>
                <c:pt idx="12">
                  <c:v>Pr. 13</c:v>
                </c:pt>
                <c:pt idx="13">
                  <c:v>Pr. 14</c:v>
                </c:pt>
                <c:pt idx="14">
                  <c:v>Pr. 15</c:v>
                </c:pt>
                <c:pt idx="15">
                  <c:v>Pr. 16</c:v>
                </c:pt>
                <c:pt idx="16">
                  <c:v>Pr. 17</c:v>
                </c:pt>
                <c:pt idx="17">
                  <c:v>Pr. 18</c:v>
                </c:pt>
                <c:pt idx="18">
                  <c:v>Pr. 19</c:v>
                </c:pt>
                <c:pt idx="19">
                  <c:v>Pr. 20</c:v>
                </c:pt>
                <c:pt idx="20">
                  <c:v>Pr. 21</c:v>
                </c:pt>
              </c:strCache>
            </c:strRef>
          </c:cat>
          <c:val>
            <c:numRef>
              <c:f>Foglio1!$B$2:$B$22</c:f>
              <c:numCache>
                <c:formatCode>General</c:formatCode>
                <c:ptCount val="21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56.339999999999996</c:v>
                </c:pt>
                <c:pt idx="6">
                  <c:v>0</c:v>
                </c:pt>
                <c:pt idx="7">
                  <c:v>4.6099999999999985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3.74</c:v>
                </c:pt>
                <c:pt idx="12">
                  <c:v>2.1800000000000002</c:v>
                </c:pt>
                <c:pt idx="13">
                  <c:v>3.72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93.78</c:v>
                </c:pt>
                <c:pt idx="18">
                  <c:v>0</c:v>
                </c:pt>
                <c:pt idx="19">
                  <c:v>0</c:v>
                </c:pt>
                <c:pt idx="20">
                  <c:v>86.13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Colonna1</c:v>
                </c:pt>
              </c:strCache>
            </c:strRef>
          </c:tx>
          <c:invertIfNegative val="0"/>
          <c:cat>
            <c:strRef>
              <c:f>Foglio1!$A$2:$A$22</c:f>
              <c:strCache>
                <c:ptCount val="21"/>
                <c:pt idx="0">
                  <c:v>Pr. 01</c:v>
                </c:pt>
                <c:pt idx="1">
                  <c:v>Pr. 02</c:v>
                </c:pt>
                <c:pt idx="2">
                  <c:v>Pr. 03</c:v>
                </c:pt>
                <c:pt idx="3">
                  <c:v>Pr. 04</c:v>
                </c:pt>
                <c:pt idx="4">
                  <c:v>Pr. 05</c:v>
                </c:pt>
                <c:pt idx="5">
                  <c:v>Pr. 06</c:v>
                </c:pt>
                <c:pt idx="6">
                  <c:v>Pr. 07</c:v>
                </c:pt>
                <c:pt idx="7">
                  <c:v>Pr. 08</c:v>
                </c:pt>
                <c:pt idx="8">
                  <c:v>Pr. 09</c:v>
                </c:pt>
                <c:pt idx="9">
                  <c:v>Pr. 10</c:v>
                </c:pt>
                <c:pt idx="10">
                  <c:v>Pr. 11</c:v>
                </c:pt>
                <c:pt idx="11">
                  <c:v>Pr. 12</c:v>
                </c:pt>
                <c:pt idx="12">
                  <c:v>Pr. 13</c:v>
                </c:pt>
                <c:pt idx="13">
                  <c:v>Pr. 14</c:v>
                </c:pt>
                <c:pt idx="14">
                  <c:v>Pr. 15</c:v>
                </c:pt>
                <c:pt idx="15">
                  <c:v>Pr. 16</c:v>
                </c:pt>
                <c:pt idx="16">
                  <c:v>Pr. 17</c:v>
                </c:pt>
                <c:pt idx="17">
                  <c:v>Pr. 18</c:v>
                </c:pt>
                <c:pt idx="18">
                  <c:v>Pr. 19</c:v>
                </c:pt>
                <c:pt idx="19">
                  <c:v>Pr. 20</c:v>
                </c:pt>
                <c:pt idx="20">
                  <c:v>Pr. 21</c:v>
                </c:pt>
              </c:strCache>
            </c:strRef>
          </c:cat>
          <c:val>
            <c:numRef>
              <c:f>Foglio1!$C$2:$C$22</c:f>
              <c:numCache>
                <c:formatCode>General</c:formatCode>
                <c:ptCount val="21"/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Colonna2</c:v>
                </c:pt>
              </c:strCache>
            </c:strRef>
          </c:tx>
          <c:invertIfNegative val="0"/>
          <c:cat>
            <c:strRef>
              <c:f>Foglio1!$A$2:$A$22</c:f>
              <c:strCache>
                <c:ptCount val="21"/>
                <c:pt idx="0">
                  <c:v>Pr. 01</c:v>
                </c:pt>
                <c:pt idx="1">
                  <c:v>Pr. 02</c:v>
                </c:pt>
                <c:pt idx="2">
                  <c:v>Pr. 03</c:v>
                </c:pt>
                <c:pt idx="3">
                  <c:v>Pr. 04</c:v>
                </c:pt>
                <c:pt idx="4">
                  <c:v>Pr. 05</c:v>
                </c:pt>
                <c:pt idx="5">
                  <c:v>Pr. 06</c:v>
                </c:pt>
                <c:pt idx="6">
                  <c:v>Pr. 07</c:v>
                </c:pt>
                <c:pt idx="7">
                  <c:v>Pr. 08</c:v>
                </c:pt>
                <c:pt idx="8">
                  <c:v>Pr. 09</c:v>
                </c:pt>
                <c:pt idx="9">
                  <c:v>Pr. 10</c:v>
                </c:pt>
                <c:pt idx="10">
                  <c:v>Pr. 11</c:v>
                </c:pt>
                <c:pt idx="11">
                  <c:v>Pr. 12</c:v>
                </c:pt>
                <c:pt idx="12">
                  <c:v>Pr. 13</c:v>
                </c:pt>
                <c:pt idx="13">
                  <c:v>Pr. 14</c:v>
                </c:pt>
                <c:pt idx="14">
                  <c:v>Pr. 15</c:v>
                </c:pt>
                <c:pt idx="15">
                  <c:v>Pr. 16</c:v>
                </c:pt>
                <c:pt idx="16">
                  <c:v>Pr. 17</c:v>
                </c:pt>
                <c:pt idx="17">
                  <c:v>Pr. 18</c:v>
                </c:pt>
                <c:pt idx="18">
                  <c:v>Pr. 19</c:v>
                </c:pt>
                <c:pt idx="19">
                  <c:v>Pr. 20</c:v>
                </c:pt>
                <c:pt idx="20">
                  <c:v>Pr. 21</c:v>
                </c:pt>
              </c:strCache>
            </c:strRef>
          </c:cat>
          <c:val>
            <c:numRef>
              <c:f>Foglio1!$D$2:$D$22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564672"/>
        <c:axId val="89566208"/>
      </c:barChart>
      <c:catAx>
        <c:axId val="8956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89566208"/>
        <c:crosses val="autoZero"/>
        <c:auto val="1"/>
        <c:lblAlgn val="ctr"/>
        <c:lblOffset val="100"/>
        <c:noMultiLvlLbl val="0"/>
      </c:catAx>
      <c:valAx>
        <c:axId val="8956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564672"/>
        <c:crosses val="autoZero"/>
        <c:crossBetween val="between"/>
      </c:valAx>
    </c:plotArea>
    <c:legend>
      <c:legendPos val="r"/>
      <c:legendEntry>
        <c:idx val="1"/>
        <c:delete val="1"/>
      </c:legendEntry>
      <c:layout/>
      <c:overlay val="0"/>
      <c:txPr>
        <a:bodyPr/>
        <a:lstStyle/>
        <a:p>
          <a:pPr>
            <a:defRPr sz="1200" baseline="0"/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COMPOSIZIONE DELLA SPESA</a:t>
            </a:r>
          </a:p>
        </c:rich>
      </c:tx>
      <c:layout>
        <c:manualLayout>
          <c:xMode val="edge"/>
          <c:yMode val="edge"/>
          <c:x val="0.26866255144032924"/>
          <c:y val="3.96825396825396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168635170603701E-2"/>
          <c:y val="0.22138513935758031"/>
          <c:w val="0.62888141586468782"/>
          <c:h val="0.68014654418197729"/>
        </c:manualLayout>
      </c:layout>
      <c:pie3DChart>
        <c:varyColors val="1"/>
        <c:ser>
          <c:idx val="0"/>
          <c:order val="0"/>
          <c:tx>
            <c:strRef>
              <c:f>Foglio1!$A$1</c:f>
              <c:strCache>
                <c:ptCount val="1"/>
                <c:pt idx="0">
                  <c:v>Colonna1</c:v>
                </c:pt>
              </c:strCache>
            </c:strRef>
          </c:tx>
          <c:explosion val="20"/>
          <c:dPt>
            <c:idx val="0"/>
            <c:bubble3D val="0"/>
            <c:explosion val="24"/>
          </c:dPt>
          <c:dPt>
            <c:idx val="1"/>
            <c:bubble3D val="0"/>
            <c:explosion val="29"/>
          </c:dPt>
          <c:dLbls>
            <c:dLbl>
              <c:idx val="0"/>
              <c:layout>
                <c:manualLayout>
                  <c:x val="0.11555215320307199"/>
                  <c:y val="8.9531308586427369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INCIDENZA</a:t>
                    </a:r>
                    <a:r>
                      <a:rPr lang="en-US" b="1" baseline="0">
                        <a:latin typeface="Times New Roman" pitchFamily="18" charset="0"/>
                        <a:cs typeface="Times New Roman" pitchFamily="18" charset="0"/>
                      </a:rPr>
                      <a:t> ATTIVIT</a:t>
                    </a:r>
                    <a:r>
                      <a:rPr lang="en-US" b="1" baseline="0">
                        <a:latin typeface="Times New Roman"/>
                        <a:cs typeface="Times New Roman"/>
                      </a:rPr>
                      <a:t>À</a:t>
                    </a:r>
                    <a:endParaRPr lang="en-US" b="1" baseline="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11,67%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326074981368122"/>
                  <c:y val="-3.96825396825396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INCIDENZA PROGETTI</a:t>
                    </a:r>
                  </a:p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88,15%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0456271669744991"/>
                  <c:y val="8.137451568553932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FONDO DI RISERVA</a:t>
                    </a:r>
                  </a:p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0,16%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Foglio1!$A$2:$A$5</c:f>
              <c:strCache>
                <c:ptCount val="3"/>
                <c:pt idx="0">
                  <c:v>Incidenza attività</c:v>
                </c:pt>
                <c:pt idx="1">
                  <c:v>Incidenza Progetti</c:v>
                </c:pt>
                <c:pt idx="2">
                  <c:v>Fondo di riserva </c:v>
                </c:pt>
              </c:strCache>
            </c:strRef>
          </c:cat>
          <c:val>
            <c:numRef>
              <c:f>Foglio1!$B$2:$B$5</c:f>
              <c:numCache>
                <c:formatCode>0.00%</c:formatCode>
                <c:ptCount val="4"/>
                <c:pt idx="0">
                  <c:v>0.11670000000000012</c:v>
                </c:pt>
                <c:pt idx="1">
                  <c:v>0.88149999999999951</c:v>
                </c:pt>
                <c:pt idx="2">
                  <c:v>1.6000000000000057E-3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it-IT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it-IT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983723793785036"/>
          <c:y val="0.48543807024121982"/>
          <c:w val="0.27487864942808082"/>
          <c:h val="0.34648481439820189"/>
        </c:manualLayout>
      </c:layout>
      <c:overlay val="0"/>
    </c:legend>
    <c:plotVisOnly val="1"/>
    <c:dispBlanksAs val="zero"/>
    <c:showDLblsOverMax val="0"/>
  </c:chart>
  <c:spPr>
    <a:ln w="38100">
      <a:solidFill>
        <a:srgbClr val="0070C0"/>
      </a:solidFill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Colonna1</c:v>
                </c:pt>
              </c:strCache>
            </c:strRef>
          </c:tx>
          <c:invertIfNegative val="0"/>
          <c:cat>
            <c:strRef>
              <c:f>Foglio1!$A$2:$A$5</c:f>
              <c:strCache>
                <c:ptCount val="4"/>
                <c:pt idx="0">
                  <c:v>FUNZ. AMM. GEN. 7,24%</c:v>
                </c:pt>
                <c:pt idx="1">
                  <c:v>FUNZ. DID. GEN. 3,34%</c:v>
                </c:pt>
                <c:pt idx="2">
                  <c:v>SPESE PERS. 0,64%</c:v>
                </c:pt>
                <c:pt idx="3">
                  <c:v>SPESE INVEST. 0,11%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7.24</c:v>
                </c:pt>
                <c:pt idx="1">
                  <c:v>3.34</c:v>
                </c:pt>
                <c:pt idx="2">
                  <c:v>0.64000000000000135</c:v>
                </c:pt>
                <c:pt idx="3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Colonna2</c:v>
                </c:pt>
              </c:strCache>
            </c:strRef>
          </c:tx>
          <c:invertIfNegative val="0"/>
          <c:cat>
            <c:strRef>
              <c:f>Foglio1!$A$2:$A$5</c:f>
              <c:strCache>
                <c:ptCount val="4"/>
                <c:pt idx="0">
                  <c:v>FUNZ. AMM. GEN. 7,24%</c:v>
                </c:pt>
                <c:pt idx="1">
                  <c:v>FUNZ. DID. GEN. 3,34%</c:v>
                </c:pt>
                <c:pt idx="2">
                  <c:v>SPESE PERS. 0,64%</c:v>
                </c:pt>
                <c:pt idx="3">
                  <c:v>SPESE INVEST. 0,11%</c:v>
                </c:pt>
              </c:strCache>
            </c:strRef>
          </c:cat>
          <c:val>
            <c:numRef>
              <c:f>Foglio1!$C$2:$C$5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Colonna3</c:v>
                </c:pt>
              </c:strCache>
            </c:strRef>
          </c:tx>
          <c:invertIfNegative val="0"/>
          <c:cat>
            <c:strRef>
              <c:f>Foglio1!$A$2:$A$5</c:f>
              <c:strCache>
                <c:ptCount val="4"/>
                <c:pt idx="0">
                  <c:v>FUNZ. AMM. GEN. 7,24%</c:v>
                </c:pt>
                <c:pt idx="1">
                  <c:v>FUNZ. DID. GEN. 3,34%</c:v>
                </c:pt>
                <c:pt idx="2">
                  <c:v>SPESE PERS. 0,64%</c:v>
                </c:pt>
                <c:pt idx="3">
                  <c:v>SPESE INVEST. 0,11%</c:v>
                </c:pt>
              </c:strCache>
            </c:strRef>
          </c:cat>
          <c:val>
            <c:numRef>
              <c:f>Foglio1!$D$2:$D$5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928640"/>
        <c:axId val="90930176"/>
        <c:axId val="0"/>
      </c:bar3DChart>
      <c:catAx>
        <c:axId val="90928640"/>
        <c:scaling>
          <c:orientation val="minMax"/>
        </c:scaling>
        <c:delete val="0"/>
        <c:axPos val="b"/>
        <c:majorTickMark val="out"/>
        <c:minorTickMark val="none"/>
        <c:tickLblPos val="nextTo"/>
        <c:crossAx val="90930176"/>
        <c:crosses val="autoZero"/>
        <c:auto val="1"/>
        <c:lblAlgn val="ctr"/>
        <c:lblOffset val="100"/>
        <c:noMultiLvlLbl val="0"/>
      </c:catAx>
      <c:valAx>
        <c:axId val="9093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928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Colonna1</c:v>
                </c:pt>
              </c:strCache>
            </c:strRef>
          </c:tx>
          <c:invertIfNegative val="0"/>
          <c:cat>
            <c:strRef>
              <c:f>Foglio1!$A$2:$A$6</c:f>
              <c:strCache>
                <c:ptCount val="5"/>
                <c:pt idx="0">
                  <c:v>AVANZO AMM.        89,54%</c:v>
                </c:pt>
                <c:pt idx="1">
                  <c:v>FIN. STATO          0,74%</c:v>
                </c:pt>
                <c:pt idx="2">
                  <c:v>FIN. REGIONE           2,9%</c:v>
                </c:pt>
                <c:pt idx="3">
                  <c:v>FIN. ENTI LOCALI      0,94%</c:v>
                </c:pt>
                <c:pt idx="4">
                  <c:v>CONTR. PRIVATI    5,85%</c:v>
                </c:pt>
              </c:strCache>
            </c:strRef>
          </c:cat>
          <c:val>
            <c:numRef>
              <c:f>Foglio1!$B$2:$B$6</c:f>
              <c:numCache>
                <c:formatCode>General</c:formatCode>
                <c:ptCount val="5"/>
                <c:pt idx="0">
                  <c:v>89.54</c:v>
                </c:pt>
                <c:pt idx="1">
                  <c:v>0.74000000000000121</c:v>
                </c:pt>
                <c:pt idx="2">
                  <c:v>2.9</c:v>
                </c:pt>
                <c:pt idx="3">
                  <c:v>0.94000000000000061</c:v>
                </c:pt>
                <c:pt idx="4">
                  <c:v>5.85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Colonna2</c:v>
                </c:pt>
              </c:strCache>
            </c:strRef>
          </c:tx>
          <c:invertIfNegative val="0"/>
          <c:cat>
            <c:strRef>
              <c:f>Foglio1!$A$2:$A$6</c:f>
              <c:strCache>
                <c:ptCount val="5"/>
                <c:pt idx="0">
                  <c:v>AVANZO AMM.        89,54%</c:v>
                </c:pt>
                <c:pt idx="1">
                  <c:v>FIN. STATO          0,74%</c:v>
                </c:pt>
                <c:pt idx="2">
                  <c:v>FIN. REGIONE           2,9%</c:v>
                </c:pt>
                <c:pt idx="3">
                  <c:v>FIN. ENTI LOCALI      0,94%</c:v>
                </c:pt>
                <c:pt idx="4">
                  <c:v>CONTR. PRIVATI    5,85%</c:v>
                </c:pt>
              </c:strCache>
            </c:strRef>
          </c:cat>
          <c:val>
            <c:numRef>
              <c:f>Foglio1!$C$2:$C$6</c:f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Colonna3</c:v>
                </c:pt>
              </c:strCache>
            </c:strRef>
          </c:tx>
          <c:invertIfNegative val="0"/>
          <c:cat>
            <c:strRef>
              <c:f>Foglio1!$A$2:$A$6</c:f>
              <c:strCache>
                <c:ptCount val="5"/>
                <c:pt idx="0">
                  <c:v>AVANZO AMM.        89,54%</c:v>
                </c:pt>
                <c:pt idx="1">
                  <c:v>FIN. STATO          0,74%</c:v>
                </c:pt>
                <c:pt idx="2">
                  <c:v>FIN. REGIONE           2,9%</c:v>
                </c:pt>
                <c:pt idx="3">
                  <c:v>FIN. ENTI LOCALI      0,94%</c:v>
                </c:pt>
                <c:pt idx="4">
                  <c:v>CONTR. PRIVATI    5,85%</c:v>
                </c:pt>
              </c:strCache>
            </c:strRef>
          </c:cat>
          <c:val>
            <c:numRef>
              <c:f>Foglio1!$D$2:$D$6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571136"/>
        <c:axId val="90572672"/>
        <c:axId val="0"/>
      </c:bar3DChart>
      <c:catAx>
        <c:axId val="90571136"/>
        <c:scaling>
          <c:orientation val="minMax"/>
        </c:scaling>
        <c:delete val="0"/>
        <c:axPos val="b"/>
        <c:majorTickMark val="out"/>
        <c:minorTickMark val="none"/>
        <c:tickLblPos val="nextTo"/>
        <c:crossAx val="90572672"/>
        <c:crosses val="autoZero"/>
        <c:auto val="1"/>
        <c:lblAlgn val="ctr"/>
        <c:lblOffset val="100"/>
        <c:noMultiLvlLbl val="0"/>
      </c:catAx>
      <c:valAx>
        <c:axId val="9057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571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somme</c:v>
                </c:pt>
              </c:strCache>
            </c:strRef>
          </c:tx>
          <c:invertIfNegative val="0"/>
          <c:cat>
            <c:strRef>
              <c:f>Foglio1!$A$2:$A$3</c:f>
              <c:strCache>
                <c:ptCount val="2"/>
                <c:pt idx="0">
                  <c:v>somme accertate</c:v>
                </c:pt>
                <c:pt idx="1">
                  <c:v>somme riscosse</c:v>
                </c:pt>
              </c:strCache>
            </c:strRef>
          </c:cat>
          <c:val>
            <c:numRef>
              <c:f>Foglio1!$B$2:$B$3</c:f>
              <c:numCache>
                <c:formatCode>#,##0.00</c:formatCode>
                <c:ptCount val="2"/>
                <c:pt idx="0">
                  <c:v>24634.05</c:v>
                </c:pt>
                <c:pt idx="1">
                  <c:v>15982.98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Serie 2</c:v>
                </c:pt>
              </c:strCache>
            </c:strRef>
          </c:tx>
          <c:invertIfNegative val="0"/>
          <c:cat>
            <c:strRef>
              <c:f>Foglio1!$A$2:$A$3</c:f>
              <c:strCache>
                <c:ptCount val="2"/>
                <c:pt idx="0">
                  <c:v>somme accertate</c:v>
                </c:pt>
                <c:pt idx="1">
                  <c:v>somme riscosse</c:v>
                </c:pt>
              </c:strCache>
            </c:strRef>
          </c:cat>
          <c:val>
            <c:numRef>
              <c:f>Foglio1!$C$2:$C$3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Serie 3</c:v>
                </c:pt>
              </c:strCache>
            </c:strRef>
          </c:tx>
          <c:invertIfNegative val="0"/>
          <c:cat>
            <c:strRef>
              <c:f>Foglio1!$A$2:$A$3</c:f>
              <c:strCache>
                <c:ptCount val="2"/>
                <c:pt idx="0">
                  <c:v>somme accertate</c:v>
                </c:pt>
                <c:pt idx="1">
                  <c:v>somme riscosse</c:v>
                </c:pt>
              </c:strCache>
            </c:strRef>
          </c:cat>
          <c:val>
            <c:numRef>
              <c:f>Foglio1!$D$2:$D$3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590208"/>
        <c:axId val="90600192"/>
      </c:barChart>
      <c:catAx>
        <c:axId val="90590208"/>
        <c:scaling>
          <c:orientation val="minMax"/>
        </c:scaling>
        <c:delete val="0"/>
        <c:axPos val="b"/>
        <c:majorTickMark val="out"/>
        <c:minorTickMark val="none"/>
        <c:tickLblPos val="nextTo"/>
        <c:crossAx val="90600192"/>
        <c:crosses val="autoZero"/>
        <c:auto val="1"/>
        <c:lblAlgn val="ctr"/>
        <c:lblOffset val="100"/>
        <c:noMultiLvlLbl val="0"/>
      </c:catAx>
      <c:valAx>
        <c:axId val="9060019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90590208"/>
        <c:crosses val="autoZero"/>
        <c:crossBetween val="between"/>
      </c:valAx>
    </c:plotArea>
    <c:legend>
      <c:legendPos val="r"/>
      <c:legendEntry>
        <c:idx val="1"/>
        <c:delete val="1"/>
      </c:legendEntry>
      <c:layout/>
      <c:overlay val="0"/>
    </c:legend>
    <c:plotVisOnly val="1"/>
    <c:dispBlanksAs val="gap"/>
    <c:showDLblsOverMax val="0"/>
  </c:chart>
  <c:spPr>
    <a:ln w="15875">
      <a:solidFill>
        <a:schemeClr val="tx2">
          <a:lumMod val="75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>
                <a:solidFill>
                  <a:schemeClr val="accent1">
                    <a:lumMod val="75000"/>
                  </a:schemeClr>
                </a:solidFill>
              </a:rPr>
              <a:t>DATI</a:t>
            </a:r>
            <a:r>
              <a:rPr lang="it-IT" baseline="0">
                <a:solidFill>
                  <a:schemeClr val="accent1">
                    <a:lumMod val="75000"/>
                  </a:schemeClr>
                </a:solidFill>
              </a:rPr>
              <a:t> 30/06/2014- AGGREGATI DI SPESA</a:t>
            </a:r>
            <a:endParaRPr lang="it-IT">
              <a:solidFill>
                <a:schemeClr val="accent1">
                  <a:lumMod val="75000"/>
                </a:schemeClr>
              </a:solidFill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Progr. Def. </c:v>
                </c:pt>
              </c:strCache>
            </c:strRef>
          </c:tx>
          <c:invertIfNegative val="0"/>
          <c:cat>
            <c:strRef>
              <c:f>Foglio1!$A$2:$A$6</c:f>
              <c:strCache>
                <c:ptCount val="5"/>
                <c:pt idx="0">
                  <c:v>Funz. Amm. Gen </c:v>
                </c:pt>
                <c:pt idx="1">
                  <c:v>Funz. Did. Gen. </c:v>
                </c:pt>
                <c:pt idx="2">
                  <c:v>Spese di Pers. </c:v>
                </c:pt>
                <c:pt idx="3">
                  <c:v>Spese di Inv.</c:v>
                </c:pt>
                <c:pt idx="4">
                  <c:v>Progetti</c:v>
                </c:pt>
              </c:strCache>
            </c:strRef>
          </c:cat>
          <c:val>
            <c:numRef>
              <c:f>Foglio1!$B$2:$B$6</c:f>
              <c:numCache>
                <c:formatCode>#,##0.00</c:formatCode>
                <c:ptCount val="5"/>
                <c:pt idx="0">
                  <c:v>13204.94</c:v>
                </c:pt>
                <c:pt idx="1">
                  <c:v>6100.9699999999993</c:v>
                </c:pt>
                <c:pt idx="2">
                  <c:v>1773.2</c:v>
                </c:pt>
                <c:pt idx="3" formatCode="General">
                  <c:v>200</c:v>
                </c:pt>
                <c:pt idx="4">
                  <c:v>160670.18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Somme imp. </c:v>
                </c:pt>
              </c:strCache>
            </c:strRef>
          </c:tx>
          <c:invertIfNegative val="0"/>
          <c:cat>
            <c:strRef>
              <c:f>Foglio1!$A$2:$A$6</c:f>
              <c:strCache>
                <c:ptCount val="5"/>
                <c:pt idx="0">
                  <c:v>Funz. Amm. Gen </c:v>
                </c:pt>
                <c:pt idx="1">
                  <c:v>Funz. Did. Gen. </c:v>
                </c:pt>
                <c:pt idx="2">
                  <c:v>Spese di Pers. </c:v>
                </c:pt>
                <c:pt idx="3">
                  <c:v>Spese di Inv.</c:v>
                </c:pt>
                <c:pt idx="4">
                  <c:v>Progetti</c:v>
                </c:pt>
              </c:strCache>
            </c:strRef>
          </c:cat>
          <c:val>
            <c:numRef>
              <c:f>Foglio1!$C$2:$C$6</c:f>
              <c:numCache>
                <c:formatCode>#,##0.00</c:formatCode>
                <c:ptCount val="5"/>
                <c:pt idx="0">
                  <c:v>2969.98</c:v>
                </c:pt>
                <c:pt idx="1">
                  <c:v>2775.27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84415.57</c:v>
                </c:pt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Differenza</c:v>
                </c:pt>
              </c:strCache>
            </c:strRef>
          </c:tx>
          <c:invertIfNegative val="0"/>
          <c:cat>
            <c:strRef>
              <c:f>Foglio1!$A$2:$A$6</c:f>
              <c:strCache>
                <c:ptCount val="5"/>
                <c:pt idx="0">
                  <c:v>Funz. Amm. Gen </c:v>
                </c:pt>
                <c:pt idx="1">
                  <c:v>Funz. Did. Gen. </c:v>
                </c:pt>
                <c:pt idx="2">
                  <c:v>Spese di Pers. </c:v>
                </c:pt>
                <c:pt idx="3">
                  <c:v>Spese di Inv.</c:v>
                </c:pt>
                <c:pt idx="4">
                  <c:v>Progetti</c:v>
                </c:pt>
              </c:strCache>
            </c:strRef>
          </c:cat>
          <c:val>
            <c:numRef>
              <c:f>Foglio1!$D$2:$D$6</c:f>
              <c:numCache>
                <c:formatCode>#,##0.00</c:formatCode>
                <c:ptCount val="5"/>
                <c:pt idx="0">
                  <c:v>304.95999999999964</c:v>
                </c:pt>
                <c:pt idx="1">
                  <c:v>6.5888888888888886</c:v>
                </c:pt>
                <c:pt idx="2">
                  <c:v>0</c:v>
                </c:pt>
                <c:pt idx="3" formatCode="General">
                  <c:v>0</c:v>
                </c:pt>
                <c:pt idx="4">
                  <c:v>74955.42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666432"/>
        <c:axId val="105667968"/>
      </c:barChart>
      <c:catAx>
        <c:axId val="105666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667968"/>
        <c:crosses val="autoZero"/>
        <c:auto val="1"/>
        <c:lblAlgn val="ctr"/>
        <c:lblOffset val="100"/>
        <c:noMultiLvlLbl val="0"/>
      </c:catAx>
      <c:valAx>
        <c:axId val="105667968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056664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 algn="ctr">
        <a:defRPr sz="1200">
          <a:latin typeface="Times New Roman" pitchFamily="18" charset="0"/>
          <a:cs typeface="Times New Roman" pitchFamily="18" charset="0"/>
        </a:defRPr>
      </a:pPr>
      <a:endParaRPr lang="it-IT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0.13194</cdr:x>
      <cdr:y>0.69643</cdr:y>
    </cdr:from>
    <cdr:to>
      <cdr:x>0.13194</cdr:x>
      <cdr:y>0.78274</cdr:y>
    </cdr:to>
    <cdr:sp macro="" textlink="">
      <cdr:nvSpPr>
        <cdr:cNvPr id="3" name="Connettore 1 2"/>
        <cdr:cNvSpPr/>
      </cdr:nvSpPr>
      <cdr:spPr>
        <a:xfrm xmlns:a="http://schemas.openxmlformats.org/drawingml/2006/main" flipV="1">
          <a:off x="723898" y="2228849"/>
          <a:ext cx="0" cy="276225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it-IT"/>
        </a:p>
      </cdr:txBody>
    </cdr:sp>
  </cdr:relSizeAnchor>
  <cdr:relSizeAnchor xmlns:cdr="http://schemas.openxmlformats.org/drawingml/2006/chartDrawing">
    <cdr:from>
      <cdr:x>0.13368</cdr:x>
      <cdr:y>0.6875</cdr:y>
    </cdr:from>
    <cdr:to>
      <cdr:x>0.16146</cdr:x>
      <cdr:y>0.6875</cdr:y>
    </cdr:to>
    <cdr:sp macro="" textlink="">
      <cdr:nvSpPr>
        <cdr:cNvPr id="5" name="Connettore 1 4"/>
        <cdr:cNvSpPr/>
      </cdr:nvSpPr>
      <cdr:spPr>
        <a:xfrm xmlns:a="http://schemas.openxmlformats.org/drawingml/2006/main">
          <a:off x="733425" y="2200275"/>
          <a:ext cx="152400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it-IT"/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B5293-6019-4C66-8933-C69B7BFC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6163</Words>
  <Characters>35132</Characters>
  <Application>Microsoft Office Word</Application>
  <DocSecurity>0</DocSecurity>
  <Lines>292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Pcx</cp:lastModifiedBy>
  <cp:revision>2</cp:revision>
  <cp:lastPrinted>2014-07-04T07:22:00Z</cp:lastPrinted>
  <dcterms:created xsi:type="dcterms:W3CDTF">2014-07-07T09:53:00Z</dcterms:created>
  <dcterms:modified xsi:type="dcterms:W3CDTF">2014-07-07T09:53:00Z</dcterms:modified>
</cp:coreProperties>
</file>